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BE04" w14:textId="3D4A0F38" w:rsidR="002C40A0" w:rsidRPr="007C7E78" w:rsidRDefault="00885221" w:rsidP="007C7E78">
      <w:pPr>
        <w:contextualSpacing/>
        <w:jc w:val="right"/>
        <w:rPr>
          <w:rFonts w:cs="Times New Roman"/>
          <w:szCs w:val="24"/>
        </w:rPr>
      </w:pPr>
      <w:r>
        <w:rPr>
          <w:rFonts w:cs="Times New Roman"/>
          <w:szCs w:val="24"/>
        </w:rPr>
        <w:t>27</w:t>
      </w:r>
      <w:r w:rsidR="002C40A0" w:rsidRPr="007C7E78">
        <w:rPr>
          <w:rFonts w:cs="Times New Roman"/>
          <w:szCs w:val="24"/>
        </w:rPr>
        <w:t xml:space="preserve"> </w:t>
      </w:r>
      <w:r>
        <w:rPr>
          <w:rFonts w:cs="Times New Roman"/>
          <w:szCs w:val="24"/>
        </w:rPr>
        <w:t>January</w:t>
      </w:r>
      <w:r w:rsidR="002C40A0" w:rsidRPr="007C7E78">
        <w:rPr>
          <w:rFonts w:cs="Times New Roman"/>
          <w:szCs w:val="24"/>
        </w:rPr>
        <w:t xml:space="preserve"> </w:t>
      </w:r>
      <w:r w:rsidR="008D32A2" w:rsidRPr="007C7E78">
        <w:rPr>
          <w:rFonts w:cs="Times New Roman"/>
          <w:szCs w:val="24"/>
        </w:rPr>
        <w:t>202</w:t>
      </w:r>
      <w:r>
        <w:rPr>
          <w:rFonts w:cs="Times New Roman"/>
          <w:szCs w:val="24"/>
        </w:rPr>
        <w:t>6</w:t>
      </w:r>
    </w:p>
    <w:p w14:paraId="77273D2D" w14:textId="77777777" w:rsidR="0040723F" w:rsidRPr="007C7E78" w:rsidRDefault="0040723F" w:rsidP="007C7E78">
      <w:pPr>
        <w:contextualSpacing/>
        <w:jc w:val="right"/>
        <w:rPr>
          <w:rFonts w:cs="Times New Roman"/>
          <w:szCs w:val="24"/>
        </w:rPr>
      </w:pPr>
    </w:p>
    <w:p w14:paraId="0B2E3EE5" w14:textId="6FA81349" w:rsidR="002C40A0" w:rsidRPr="007C7E78" w:rsidRDefault="002C40A0" w:rsidP="007C7E78">
      <w:pPr>
        <w:pStyle w:val="MemoFor"/>
        <w:contextualSpacing/>
        <w:rPr>
          <w:szCs w:val="24"/>
        </w:rPr>
      </w:pPr>
      <w:r w:rsidRPr="007C7E78">
        <w:rPr>
          <w:szCs w:val="24"/>
        </w:rPr>
        <w:t>MEMORANDUM FOR</w:t>
      </w:r>
      <w:r w:rsidR="00D44FAD" w:rsidRPr="007C7E78">
        <w:rPr>
          <w:szCs w:val="24"/>
        </w:rPr>
        <w:t xml:space="preserve">  </w:t>
      </w:r>
      <w:r w:rsidR="008D32A2" w:rsidRPr="007C7E78">
        <w:rPr>
          <w:szCs w:val="24"/>
        </w:rPr>
        <w:t>Team Osan</w:t>
      </w:r>
    </w:p>
    <w:p w14:paraId="082F899F" w14:textId="77777777" w:rsidR="002C40A0" w:rsidRPr="007C7E78" w:rsidRDefault="002C40A0" w:rsidP="007C7E78">
      <w:pPr>
        <w:contextualSpacing/>
        <w:rPr>
          <w:rFonts w:cs="Times New Roman"/>
          <w:szCs w:val="24"/>
        </w:rPr>
      </w:pPr>
    </w:p>
    <w:p w14:paraId="22BF559B" w14:textId="695283BA" w:rsidR="002C40A0" w:rsidRPr="007C7E78" w:rsidRDefault="002C40A0" w:rsidP="007C7E78">
      <w:pPr>
        <w:pStyle w:val="From"/>
        <w:contextualSpacing/>
        <w:rPr>
          <w:szCs w:val="24"/>
        </w:rPr>
      </w:pPr>
      <w:r w:rsidRPr="007C7E78">
        <w:rPr>
          <w:szCs w:val="24"/>
        </w:rPr>
        <w:t>FROM:</w:t>
      </w:r>
      <w:r w:rsidR="003452F3" w:rsidRPr="007C7E78">
        <w:rPr>
          <w:szCs w:val="24"/>
        </w:rPr>
        <w:t xml:space="preserve">  </w:t>
      </w:r>
      <w:r w:rsidR="008D32A2" w:rsidRPr="007C7E78">
        <w:rPr>
          <w:szCs w:val="24"/>
        </w:rPr>
        <w:t>51 FW/DS</w:t>
      </w:r>
    </w:p>
    <w:p w14:paraId="10D740A0" w14:textId="77777777" w:rsidR="002C40A0" w:rsidRPr="007C7E78" w:rsidRDefault="002C40A0" w:rsidP="007C7E78">
      <w:pPr>
        <w:contextualSpacing/>
        <w:rPr>
          <w:rFonts w:cs="Times New Roman"/>
          <w:szCs w:val="24"/>
        </w:rPr>
      </w:pPr>
    </w:p>
    <w:p w14:paraId="2CD700C9" w14:textId="526E12BC" w:rsidR="002C40A0" w:rsidRPr="007C7E78" w:rsidRDefault="002C40A0" w:rsidP="007C7E78">
      <w:pPr>
        <w:pStyle w:val="Subject"/>
        <w:contextualSpacing/>
        <w:rPr>
          <w:szCs w:val="24"/>
        </w:rPr>
      </w:pPr>
      <w:bookmarkStart w:id="0" w:name="_Hlk55587539"/>
      <w:r w:rsidRPr="007C7E78">
        <w:rPr>
          <w:szCs w:val="24"/>
        </w:rPr>
        <w:t xml:space="preserve">SUBJECT:  </w:t>
      </w:r>
      <w:bookmarkEnd w:id="0"/>
      <w:r w:rsidR="008D32A2" w:rsidRPr="007C7E78">
        <w:rPr>
          <w:szCs w:val="24"/>
        </w:rPr>
        <w:t xml:space="preserve">Meeting Minutes, Osan AB Town Hall, </w:t>
      </w:r>
      <w:r w:rsidR="00885221">
        <w:rPr>
          <w:szCs w:val="24"/>
        </w:rPr>
        <w:t>14</w:t>
      </w:r>
      <w:r w:rsidR="008D32A2" w:rsidRPr="007C7E78">
        <w:rPr>
          <w:szCs w:val="24"/>
        </w:rPr>
        <w:t xml:space="preserve"> </w:t>
      </w:r>
      <w:r w:rsidR="00885221">
        <w:rPr>
          <w:szCs w:val="24"/>
        </w:rPr>
        <w:t>Jan</w:t>
      </w:r>
      <w:r w:rsidR="008D32A2" w:rsidRPr="007C7E78">
        <w:rPr>
          <w:szCs w:val="24"/>
        </w:rPr>
        <w:t>. 202</w:t>
      </w:r>
      <w:r w:rsidR="00885221">
        <w:rPr>
          <w:szCs w:val="24"/>
        </w:rPr>
        <w:t>6</w:t>
      </w:r>
    </w:p>
    <w:p w14:paraId="0D38C05F" w14:textId="77777777" w:rsidR="00AB5872" w:rsidRPr="007C7E78" w:rsidRDefault="00AB5872" w:rsidP="007C7E78">
      <w:pPr>
        <w:contextualSpacing/>
        <w:rPr>
          <w:szCs w:val="24"/>
          <w:lang w:eastAsia="en-US"/>
        </w:rPr>
      </w:pPr>
    </w:p>
    <w:p w14:paraId="537ABA05" w14:textId="0E2FCD1C" w:rsidR="00AB5872" w:rsidRPr="007C7E78" w:rsidRDefault="00AB5872" w:rsidP="007C7E78">
      <w:pPr>
        <w:contextualSpacing/>
        <w:rPr>
          <w:rFonts w:cs="Times New Roman"/>
          <w:szCs w:val="24"/>
          <w:lang w:eastAsia="en-US"/>
        </w:rPr>
      </w:pPr>
      <w:r w:rsidRPr="007C7E78">
        <w:rPr>
          <w:rFonts w:cs="Times New Roman"/>
          <w:szCs w:val="24"/>
          <w:lang w:eastAsia="en-US"/>
        </w:rPr>
        <w:t xml:space="preserve">1.  The following memo provides the meeting minutes for the Osan AB Town Hall that took place on </w:t>
      </w:r>
      <w:r w:rsidR="00E95D4E">
        <w:rPr>
          <w:rFonts w:cs="Times New Roman"/>
          <w:szCs w:val="24"/>
          <w:lang w:eastAsia="en-US"/>
        </w:rPr>
        <w:t>Wednesday</w:t>
      </w:r>
      <w:r w:rsidRPr="007C7E78">
        <w:rPr>
          <w:rFonts w:cs="Times New Roman"/>
          <w:szCs w:val="24"/>
          <w:lang w:eastAsia="en-US"/>
        </w:rPr>
        <w:t xml:space="preserve">, </w:t>
      </w:r>
      <w:r w:rsidR="00E95D4E">
        <w:rPr>
          <w:rFonts w:cs="Times New Roman"/>
          <w:szCs w:val="24"/>
          <w:lang w:eastAsia="en-US"/>
        </w:rPr>
        <w:t>1</w:t>
      </w:r>
      <w:r w:rsidR="00885221">
        <w:rPr>
          <w:rFonts w:cs="Times New Roman"/>
          <w:szCs w:val="24"/>
          <w:lang w:eastAsia="en-US"/>
        </w:rPr>
        <w:t>4</w:t>
      </w:r>
      <w:r w:rsidRPr="007C7E78">
        <w:rPr>
          <w:rFonts w:cs="Times New Roman"/>
          <w:szCs w:val="24"/>
          <w:lang w:eastAsia="en-US"/>
        </w:rPr>
        <w:t xml:space="preserve"> </w:t>
      </w:r>
      <w:r w:rsidR="00885221">
        <w:rPr>
          <w:rFonts w:cs="Times New Roman"/>
          <w:szCs w:val="24"/>
          <w:lang w:eastAsia="en-US"/>
        </w:rPr>
        <w:t>January</w:t>
      </w:r>
      <w:r w:rsidRPr="007C7E78">
        <w:rPr>
          <w:rFonts w:cs="Times New Roman"/>
          <w:szCs w:val="24"/>
          <w:lang w:eastAsia="en-US"/>
        </w:rPr>
        <w:t xml:space="preserve"> 202</w:t>
      </w:r>
      <w:r w:rsidR="00885221">
        <w:rPr>
          <w:rFonts w:cs="Times New Roman"/>
          <w:szCs w:val="24"/>
          <w:lang w:eastAsia="en-US"/>
        </w:rPr>
        <w:t>6</w:t>
      </w:r>
      <w:r w:rsidRPr="007C7E78">
        <w:rPr>
          <w:rFonts w:cs="Times New Roman"/>
          <w:szCs w:val="24"/>
          <w:lang w:eastAsia="en-US"/>
        </w:rPr>
        <w:t>.</w:t>
      </w:r>
    </w:p>
    <w:p w14:paraId="263F2AFC" w14:textId="77777777" w:rsidR="00AB5872" w:rsidRPr="007C7E78" w:rsidRDefault="00AB5872" w:rsidP="007C7E78">
      <w:pPr>
        <w:contextualSpacing/>
        <w:rPr>
          <w:rFonts w:cs="Times New Roman"/>
          <w:szCs w:val="24"/>
          <w:lang w:eastAsia="en-US"/>
        </w:rPr>
      </w:pPr>
    </w:p>
    <w:p w14:paraId="6060BEDE" w14:textId="77777777" w:rsidR="00AB5872" w:rsidRPr="007C7E78" w:rsidRDefault="00AB5872" w:rsidP="007C7E78">
      <w:pPr>
        <w:ind w:firstLine="360"/>
        <w:contextualSpacing/>
        <w:rPr>
          <w:rFonts w:cs="Times New Roman"/>
          <w:szCs w:val="24"/>
          <w:lang w:eastAsia="en-US"/>
        </w:rPr>
      </w:pPr>
      <w:r w:rsidRPr="007C7E78">
        <w:rPr>
          <w:rFonts w:cs="Times New Roman"/>
          <w:b/>
          <w:bCs/>
          <w:szCs w:val="24"/>
          <w:lang w:eastAsia="en-US"/>
        </w:rPr>
        <w:t>I.</w:t>
      </w:r>
      <w:r w:rsidRPr="007C7E78">
        <w:rPr>
          <w:rFonts w:cs="Times New Roman"/>
          <w:szCs w:val="24"/>
          <w:lang w:eastAsia="en-US"/>
        </w:rPr>
        <w:t xml:space="preserve"> </w:t>
      </w:r>
      <w:r w:rsidRPr="007C7E78">
        <w:rPr>
          <w:rFonts w:cs="Times New Roman"/>
          <w:b/>
          <w:bCs/>
          <w:szCs w:val="24"/>
          <w:lang w:eastAsia="en-US"/>
        </w:rPr>
        <w:t>Event Details:</w:t>
      </w:r>
      <w:r w:rsidRPr="007C7E78">
        <w:rPr>
          <w:rFonts w:cs="Times New Roman"/>
          <w:szCs w:val="24"/>
          <w:lang w:eastAsia="en-US"/>
        </w:rPr>
        <w:t xml:space="preserve"> </w:t>
      </w:r>
    </w:p>
    <w:p w14:paraId="7A8722C3" w14:textId="26624163" w:rsidR="00AB5872" w:rsidRPr="007C7E78" w:rsidRDefault="00AB5872" w:rsidP="007C7E78">
      <w:pPr>
        <w:ind w:left="720"/>
        <w:contextualSpacing/>
        <w:rPr>
          <w:rFonts w:cs="Times New Roman"/>
          <w:szCs w:val="24"/>
          <w:lang w:eastAsia="en-US"/>
        </w:rPr>
      </w:pPr>
      <w:r w:rsidRPr="007C7E78">
        <w:rPr>
          <w:rFonts w:cs="Times New Roman"/>
          <w:szCs w:val="24"/>
          <w:lang w:eastAsia="en-US"/>
        </w:rPr>
        <w:t xml:space="preserve">a. </w:t>
      </w:r>
      <w:r w:rsidR="002335F1">
        <w:rPr>
          <w:rFonts w:cs="Times New Roman"/>
          <w:szCs w:val="24"/>
          <w:lang w:eastAsia="en-US"/>
        </w:rPr>
        <w:t xml:space="preserve"> </w:t>
      </w:r>
      <w:r w:rsidRPr="007C7E78">
        <w:rPr>
          <w:rFonts w:cs="Times New Roman"/>
          <w:b/>
          <w:bCs/>
          <w:szCs w:val="24"/>
          <w:lang w:eastAsia="en-US"/>
        </w:rPr>
        <w:t>Focus Topics</w:t>
      </w:r>
      <w:r w:rsidRPr="007C7E78">
        <w:rPr>
          <w:rFonts w:cs="Times New Roman"/>
          <w:szCs w:val="24"/>
          <w:lang w:eastAsia="en-US"/>
        </w:rPr>
        <w:t xml:space="preserve">: </w:t>
      </w:r>
      <w:r w:rsidR="00885221">
        <w:rPr>
          <w:rFonts w:cs="Times New Roman"/>
          <w:szCs w:val="24"/>
          <w:lang w:eastAsia="en-US"/>
        </w:rPr>
        <w:t>51st Fighter Wing Hot Topics &amp; Updates</w:t>
      </w:r>
      <w:r w:rsidRPr="007C7E78">
        <w:rPr>
          <w:rFonts w:cs="Times New Roman"/>
          <w:szCs w:val="24"/>
          <w:lang w:eastAsia="en-US"/>
        </w:rPr>
        <w:t>.</w:t>
      </w:r>
    </w:p>
    <w:p w14:paraId="2D4D840F" w14:textId="48F544A7"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b.</w:t>
      </w:r>
      <w:r w:rsidR="002335F1">
        <w:rPr>
          <w:rFonts w:cs="Times New Roman"/>
          <w:szCs w:val="24"/>
          <w:lang w:eastAsia="en-US"/>
        </w:rPr>
        <w:t xml:space="preserve"> </w:t>
      </w:r>
      <w:r w:rsidRPr="007C7E78">
        <w:rPr>
          <w:rFonts w:cs="Times New Roman"/>
          <w:szCs w:val="24"/>
          <w:lang w:eastAsia="en-US"/>
        </w:rPr>
        <w:t xml:space="preserve"> </w:t>
      </w:r>
      <w:r w:rsidRPr="007C7E78">
        <w:rPr>
          <w:rFonts w:cs="Times New Roman"/>
          <w:b/>
          <w:bCs/>
          <w:szCs w:val="24"/>
          <w:lang w:eastAsia="en-US"/>
        </w:rPr>
        <w:t>Date:</w:t>
      </w:r>
      <w:r w:rsidRPr="007C7E78">
        <w:rPr>
          <w:rFonts w:cs="Times New Roman"/>
          <w:szCs w:val="24"/>
          <w:lang w:eastAsia="en-US"/>
        </w:rPr>
        <w:t xml:space="preserve"> </w:t>
      </w:r>
      <w:r w:rsidR="00885221">
        <w:rPr>
          <w:rFonts w:cs="Times New Roman"/>
          <w:szCs w:val="24"/>
          <w:lang w:eastAsia="en-US"/>
        </w:rPr>
        <w:t>14</w:t>
      </w:r>
      <w:r w:rsidRPr="007C7E78">
        <w:rPr>
          <w:rFonts w:cs="Times New Roman"/>
          <w:szCs w:val="24"/>
          <w:lang w:eastAsia="en-US"/>
        </w:rPr>
        <w:t xml:space="preserve"> </w:t>
      </w:r>
      <w:r w:rsidR="00885221">
        <w:rPr>
          <w:rFonts w:cs="Times New Roman"/>
          <w:szCs w:val="24"/>
          <w:lang w:eastAsia="en-US"/>
        </w:rPr>
        <w:t>January</w:t>
      </w:r>
      <w:r w:rsidRPr="007C7E78">
        <w:rPr>
          <w:rFonts w:cs="Times New Roman"/>
          <w:szCs w:val="24"/>
          <w:lang w:eastAsia="en-US"/>
        </w:rPr>
        <w:t xml:space="preserve"> 202</w:t>
      </w:r>
      <w:r w:rsidR="00885221">
        <w:rPr>
          <w:rFonts w:cs="Times New Roman"/>
          <w:szCs w:val="24"/>
          <w:lang w:eastAsia="en-US"/>
        </w:rPr>
        <w:t>6</w:t>
      </w:r>
    </w:p>
    <w:p w14:paraId="11CFF89C" w14:textId="4D9CF1A0"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c. </w:t>
      </w:r>
      <w:r w:rsidR="002335F1">
        <w:rPr>
          <w:rFonts w:cs="Times New Roman"/>
          <w:szCs w:val="24"/>
          <w:lang w:eastAsia="en-US"/>
        </w:rPr>
        <w:t xml:space="preserve"> </w:t>
      </w:r>
      <w:r w:rsidRPr="007C7E78">
        <w:rPr>
          <w:rFonts w:cs="Times New Roman"/>
          <w:b/>
          <w:bCs/>
          <w:szCs w:val="24"/>
          <w:lang w:eastAsia="en-US"/>
        </w:rPr>
        <w:t>Time:</w:t>
      </w:r>
      <w:r w:rsidRPr="007C7E78">
        <w:rPr>
          <w:rFonts w:cs="Times New Roman"/>
          <w:szCs w:val="24"/>
          <w:lang w:eastAsia="en-US"/>
        </w:rPr>
        <w:t xml:space="preserve"> 1700</w:t>
      </w:r>
    </w:p>
    <w:p w14:paraId="7281453F" w14:textId="6E898E37"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d. </w:t>
      </w:r>
      <w:r w:rsidR="002335F1">
        <w:rPr>
          <w:rFonts w:cs="Times New Roman"/>
          <w:szCs w:val="24"/>
          <w:lang w:eastAsia="en-US"/>
        </w:rPr>
        <w:t xml:space="preserve"> </w:t>
      </w:r>
      <w:r w:rsidRPr="007C7E78">
        <w:rPr>
          <w:rFonts w:cs="Times New Roman"/>
          <w:b/>
          <w:bCs/>
          <w:szCs w:val="24"/>
          <w:lang w:eastAsia="en-US"/>
        </w:rPr>
        <w:t>Location:</w:t>
      </w:r>
      <w:r w:rsidRPr="007C7E78">
        <w:rPr>
          <w:rFonts w:cs="Times New Roman"/>
          <w:szCs w:val="24"/>
          <w:lang w:eastAsia="en-US"/>
        </w:rPr>
        <w:t xml:space="preserve"> </w:t>
      </w:r>
      <w:r w:rsidR="00885221">
        <w:rPr>
          <w:rFonts w:cs="Times New Roman"/>
          <w:szCs w:val="24"/>
          <w:lang w:eastAsia="en-US"/>
        </w:rPr>
        <w:t>Officers’ Club</w:t>
      </w:r>
    </w:p>
    <w:p w14:paraId="644A7427" w14:textId="77777777" w:rsidR="00AB5872" w:rsidRPr="007C7E78" w:rsidRDefault="00AB5872" w:rsidP="007C7E78">
      <w:pPr>
        <w:contextualSpacing/>
        <w:rPr>
          <w:rFonts w:cs="Times New Roman"/>
          <w:szCs w:val="24"/>
          <w:lang w:eastAsia="en-US"/>
        </w:rPr>
      </w:pPr>
    </w:p>
    <w:p w14:paraId="1756D629" w14:textId="53A43636" w:rsidR="00AB5872" w:rsidRPr="007C7E78" w:rsidRDefault="00AB5872" w:rsidP="007C7E78">
      <w:pPr>
        <w:ind w:left="360"/>
        <w:contextualSpacing/>
        <w:rPr>
          <w:rFonts w:cs="Times New Roman"/>
          <w:szCs w:val="24"/>
          <w:lang w:eastAsia="en-US"/>
        </w:rPr>
      </w:pPr>
      <w:r w:rsidRPr="007C7E78">
        <w:rPr>
          <w:rFonts w:cs="Times New Roman"/>
          <w:b/>
          <w:bCs/>
          <w:szCs w:val="24"/>
          <w:lang w:eastAsia="en-US"/>
        </w:rPr>
        <w:t>II.</w:t>
      </w:r>
      <w:r w:rsidRPr="007C7E78">
        <w:rPr>
          <w:rFonts w:cs="Times New Roman"/>
          <w:szCs w:val="24"/>
          <w:lang w:eastAsia="en-US"/>
        </w:rPr>
        <w:t xml:space="preserve"> </w:t>
      </w:r>
      <w:r w:rsidRPr="007C7E78">
        <w:rPr>
          <w:rFonts w:cs="Times New Roman"/>
          <w:b/>
          <w:bCs/>
          <w:szCs w:val="24"/>
          <w:lang w:eastAsia="en-US"/>
        </w:rPr>
        <w:t>Attendees:</w:t>
      </w:r>
      <w:r w:rsidRPr="007C7E78">
        <w:rPr>
          <w:rFonts w:cs="Times New Roman"/>
          <w:szCs w:val="24"/>
          <w:lang w:eastAsia="en-US"/>
        </w:rPr>
        <w:t xml:space="preserve"> This meeting was hosted by Col </w:t>
      </w:r>
      <w:r w:rsidR="00885221">
        <w:rPr>
          <w:rFonts w:cs="Times New Roman"/>
          <w:szCs w:val="24"/>
          <w:lang w:eastAsia="en-US"/>
        </w:rPr>
        <w:t>Ley</w:t>
      </w:r>
      <w:r w:rsidRPr="007C7E78">
        <w:rPr>
          <w:rFonts w:cs="Times New Roman"/>
          <w:szCs w:val="24"/>
          <w:lang w:eastAsia="en-US"/>
        </w:rPr>
        <w:t xml:space="preserve">, 51 </w:t>
      </w:r>
      <w:r w:rsidR="00885221">
        <w:rPr>
          <w:rFonts w:cs="Times New Roman"/>
          <w:szCs w:val="24"/>
          <w:lang w:eastAsia="en-US"/>
        </w:rPr>
        <w:t>FW</w:t>
      </w:r>
      <w:r w:rsidRPr="007C7E78">
        <w:rPr>
          <w:rFonts w:cs="Times New Roman"/>
          <w:szCs w:val="24"/>
          <w:lang w:eastAsia="en-US"/>
        </w:rPr>
        <w:t xml:space="preserve">/CC. Various agencies and individuals attended, including: </w:t>
      </w:r>
    </w:p>
    <w:p w14:paraId="570CE239" w14:textId="4B95CF84" w:rsidR="00AB5872" w:rsidRPr="00885221" w:rsidRDefault="00AB5872" w:rsidP="00885221">
      <w:pPr>
        <w:pStyle w:val="ListParagraph"/>
        <w:numPr>
          <w:ilvl w:val="0"/>
          <w:numId w:val="15"/>
        </w:numPr>
        <w:rPr>
          <w:rFonts w:cs="Times New Roman"/>
          <w:szCs w:val="24"/>
          <w:lang w:eastAsia="en-US"/>
        </w:rPr>
      </w:pPr>
      <w:r w:rsidRPr="00885221">
        <w:rPr>
          <w:rFonts w:cs="Times New Roman"/>
          <w:szCs w:val="24"/>
          <w:lang w:eastAsia="en-US"/>
        </w:rPr>
        <w:t>51st Fighter Wing Staff</w:t>
      </w:r>
    </w:p>
    <w:p w14:paraId="5335A207" w14:textId="11C0D802" w:rsidR="00885221" w:rsidRPr="00885221" w:rsidRDefault="00885221" w:rsidP="00885221">
      <w:pPr>
        <w:pStyle w:val="ListParagraph"/>
        <w:ind w:left="1080"/>
        <w:rPr>
          <w:rFonts w:cs="Times New Roman"/>
          <w:szCs w:val="24"/>
          <w:lang w:eastAsia="en-US"/>
        </w:rPr>
      </w:pPr>
      <w:r>
        <w:rPr>
          <w:rFonts w:cs="Times New Roman"/>
          <w:szCs w:val="24"/>
          <w:lang w:eastAsia="en-US"/>
        </w:rPr>
        <w:t>i.  Chief Vogel (FW/CCC)</w:t>
      </w:r>
    </w:p>
    <w:p w14:paraId="244F9A1F" w14:textId="381C3A7E" w:rsidR="00AB5872" w:rsidRPr="007C7E78" w:rsidRDefault="002335F1" w:rsidP="002335F1">
      <w:pPr>
        <w:ind w:firstLine="990"/>
        <w:contextualSpacing/>
        <w:rPr>
          <w:rFonts w:cs="Times New Roman"/>
          <w:szCs w:val="24"/>
          <w:lang w:eastAsia="en-US"/>
        </w:rPr>
      </w:pPr>
      <w:r>
        <w:rPr>
          <w:rFonts w:cs="Times New Roman"/>
          <w:szCs w:val="24"/>
          <w:lang w:eastAsia="en-US"/>
        </w:rPr>
        <w:t xml:space="preserve"> </w:t>
      </w:r>
      <w:r w:rsidR="00E95D4E">
        <w:rPr>
          <w:rFonts w:cs="Times New Roman"/>
          <w:szCs w:val="24"/>
          <w:lang w:eastAsia="en-US"/>
        </w:rPr>
        <w:t>i</w:t>
      </w:r>
      <w:r w:rsidR="00885221">
        <w:rPr>
          <w:rFonts w:cs="Times New Roman"/>
          <w:szCs w:val="24"/>
          <w:lang w:eastAsia="en-US"/>
        </w:rPr>
        <w:t>i</w:t>
      </w:r>
      <w:r w:rsidR="00AB5872" w:rsidRPr="007C7E78">
        <w:rPr>
          <w:rFonts w:cs="Times New Roman"/>
          <w:szCs w:val="24"/>
          <w:lang w:eastAsia="en-US"/>
        </w:rPr>
        <w:t xml:space="preserve">. </w:t>
      </w:r>
      <w:r w:rsidR="00E95D4E">
        <w:rPr>
          <w:rFonts w:cs="Times New Roman"/>
          <w:szCs w:val="24"/>
          <w:lang w:eastAsia="en-US"/>
        </w:rPr>
        <w:t xml:space="preserve"> </w:t>
      </w:r>
      <w:r w:rsidR="00AB5872" w:rsidRPr="007C7E78">
        <w:rPr>
          <w:rFonts w:cs="Times New Roman"/>
          <w:szCs w:val="24"/>
          <w:lang w:eastAsia="en-US"/>
        </w:rPr>
        <w:t>Public Affairs</w:t>
      </w:r>
    </w:p>
    <w:p w14:paraId="712FF5FF" w14:textId="2A96F2FE" w:rsidR="00E956F8" w:rsidRPr="007C7E78" w:rsidRDefault="00AB5872" w:rsidP="002335F1">
      <w:pPr>
        <w:ind w:firstLine="720"/>
        <w:contextualSpacing/>
        <w:rPr>
          <w:rFonts w:cs="Times New Roman"/>
          <w:szCs w:val="24"/>
          <w:lang w:eastAsia="en-US"/>
        </w:rPr>
      </w:pPr>
      <w:r w:rsidRPr="007C7E78">
        <w:rPr>
          <w:rFonts w:cs="Times New Roman"/>
          <w:szCs w:val="24"/>
          <w:lang w:eastAsia="en-US"/>
        </w:rPr>
        <w:t xml:space="preserve">b. </w:t>
      </w:r>
      <w:r w:rsidR="002335F1">
        <w:rPr>
          <w:rFonts w:cs="Times New Roman"/>
          <w:szCs w:val="24"/>
          <w:lang w:eastAsia="en-US"/>
        </w:rPr>
        <w:t xml:space="preserve"> </w:t>
      </w:r>
      <w:r w:rsidRPr="007C7E78">
        <w:rPr>
          <w:rFonts w:cs="Times New Roman"/>
          <w:szCs w:val="24"/>
          <w:lang w:eastAsia="en-US"/>
        </w:rPr>
        <w:t>51st Mission Support Group</w:t>
      </w:r>
    </w:p>
    <w:p w14:paraId="48C1E8B0" w14:textId="7BF4D682" w:rsidR="00E956F8" w:rsidRPr="007C7E78" w:rsidRDefault="002335F1" w:rsidP="002335F1">
      <w:pPr>
        <w:ind w:left="990"/>
        <w:contextualSpacing/>
        <w:rPr>
          <w:rFonts w:cs="Times New Roman"/>
          <w:szCs w:val="24"/>
          <w:lang w:eastAsia="en-US"/>
        </w:rPr>
      </w:pPr>
      <w:r>
        <w:rPr>
          <w:rFonts w:cs="Times New Roman"/>
          <w:szCs w:val="24"/>
          <w:lang w:eastAsia="en-US"/>
        </w:rPr>
        <w:t xml:space="preserve"> </w:t>
      </w:r>
      <w:r w:rsidR="00E956F8" w:rsidRPr="007C7E78">
        <w:rPr>
          <w:rFonts w:cs="Times New Roman"/>
          <w:szCs w:val="24"/>
          <w:lang w:eastAsia="en-US"/>
        </w:rPr>
        <w:t xml:space="preserve">i.  Col Elliot (MSG/CC) </w:t>
      </w:r>
    </w:p>
    <w:p w14:paraId="0081E995" w14:textId="04A957C3" w:rsidR="00D82F7E" w:rsidRDefault="002335F1" w:rsidP="0033165D">
      <w:pPr>
        <w:ind w:left="990"/>
        <w:contextualSpacing/>
        <w:rPr>
          <w:rFonts w:cs="Times New Roman"/>
          <w:szCs w:val="24"/>
          <w:lang w:eastAsia="en-US"/>
        </w:rPr>
      </w:pPr>
      <w:r>
        <w:rPr>
          <w:rFonts w:cs="Times New Roman"/>
          <w:szCs w:val="24"/>
          <w:lang w:eastAsia="en-US"/>
        </w:rPr>
        <w:t xml:space="preserve"> </w:t>
      </w:r>
      <w:r w:rsidR="00AB5872" w:rsidRPr="007C7E78">
        <w:rPr>
          <w:rFonts w:cs="Times New Roman"/>
          <w:szCs w:val="24"/>
          <w:lang w:eastAsia="en-US"/>
        </w:rPr>
        <w:t>i</w:t>
      </w:r>
      <w:r w:rsidR="00E956F8" w:rsidRPr="007C7E78">
        <w:rPr>
          <w:rFonts w:cs="Times New Roman"/>
          <w:szCs w:val="24"/>
          <w:lang w:eastAsia="en-US"/>
        </w:rPr>
        <w:t>i</w:t>
      </w:r>
      <w:r w:rsidR="00AB5872" w:rsidRPr="007C7E78">
        <w:rPr>
          <w:rFonts w:cs="Times New Roman"/>
          <w:szCs w:val="24"/>
          <w:lang w:eastAsia="en-US"/>
        </w:rPr>
        <w:t xml:space="preserve">. 51st Civil Engineer Squadron, 51st Force Support Squadron </w:t>
      </w:r>
    </w:p>
    <w:p w14:paraId="65312907" w14:textId="06AABFB4" w:rsidR="002335F1" w:rsidRDefault="002335F1" w:rsidP="002335F1">
      <w:pPr>
        <w:ind w:left="720"/>
        <w:contextualSpacing/>
        <w:rPr>
          <w:rFonts w:cs="Times New Roman"/>
          <w:szCs w:val="24"/>
          <w:lang w:eastAsia="en-US"/>
        </w:rPr>
      </w:pPr>
      <w:r>
        <w:rPr>
          <w:rFonts w:cs="Times New Roman"/>
          <w:szCs w:val="24"/>
          <w:lang w:eastAsia="en-US"/>
        </w:rPr>
        <w:t>c.  51st Medical Group</w:t>
      </w:r>
    </w:p>
    <w:p w14:paraId="5D82B54F" w14:textId="56E2BED4" w:rsidR="002335F1" w:rsidRDefault="002335F1" w:rsidP="002335F1">
      <w:pPr>
        <w:ind w:left="720"/>
        <w:contextualSpacing/>
        <w:rPr>
          <w:rFonts w:cs="Times New Roman"/>
          <w:szCs w:val="24"/>
          <w:lang w:eastAsia="en-US"/>
        </w:rPr>
      </w:pPr>
      <w:r>
        <w:rPr>
          <w:rFonts w:cs="Times New Roman"/>
          <w:szCs w:val="24"/>
          <w:lang w:eastAsia="en-US"/>
        </w:rPr>
        <w:t>d.  Defense Commissary Agency (D</w:t>
      </w:r>
      <w:r w:rsidR="008E760C">
        <w:rPr>
          <w:rFonts w:cs="Times New Roman"/>
          <w:szCs w:val="24"/>
          <w:lang w:eastAsia="en-US"/>
        </w:rPr>
        <w:t>eCA)</w:t>
      </w:r>
    </w:p>
    <w:p w14:paraId="7D4BF2E3" w14:textId="2B0E7A28" w:rsidR="008E760C" w:rsidRDefault="008E760C" w:rsidP="002335F1">
      <w:pPr>
        <w:ind w:left="720"/>
        <w:contextualSpacing/>
        <w:rPr>
          <w:rFonts w:cs="Times New Roman"/>
          <w:szCs w:val="24"/>
        </w:rPr>
      </w:pPr>
      <w:r>
        <w:rPr>
          <w:rFonts w:cs="Times New Roman"/>
          <w:szCs w:val="24"/>
          <w:lang w:eastAsia="en-US"/>
        </w:rPr>
        <w:t xml:space="preserve">e.  </w:t>
      </w:r>
      <w:r w:rsidRPr="001830B3">
        <w:rPr>
          <w:rFonts w:cs="Times New Roman"/>
          <w:szCs w:val="24"/>
        </w:rPr>
        <w:t>Army &amp; Air Force Exchange Service (Exchange)</w:t>
      </w:r>
    </w:p>
    <w:p w14:paraId="5FE4BBE9" w14:textId="5BBF33A7" w:rsidR="00E95D4E" w:rsidRPr="008E760C" w:rsidRDefault="008E760C" w:rsidP="00A80A77">
      <w:pPr>
        <w:ind w:left="720"/>
        <w:rPr>
          <w:rFonts w:cs="Times New Roman"/>
          <w:szCs w:val="24"/>
        </w:rPr>
      </w:pPr>
      <w:r w:rsidRPr="008E760C">
        <w:rPr>
          <w:rFonts w:cs="Times New Roman"/>
          <w:szCs w:val="24"/>
        </w:rPr>
        <w:t>f.  Department of Defense Education Activity (DoDEA)</w:t>
      </w:r>
    </w:p>
    <w:p w14:paraId="7E0B1A2E" w14:textId="77777777" w:rsidR="00AB5872" w:rsidRPr="007C7E78" w:rsidRDefault="00AB5872" w:rsidP="007C7E78">
      <w:pPr>
        <w:contextualSpacing/>
        <w:rPr>
          <w:rFonts w:cs="Times New Roman"/>
          <w:szCs w:val="24"/>
          <w:lang w:eastAsia="en-US"/>
        </w:rPr>
      </w:pPr>
    </w:p>
    <w:p w14:paraId="75111668" w14:textId="5A30099F" w:rsidR="00AB5872" w:rsidRPr="007C7E78" w:rsidRDefault="00AB5872" w:rsidP="007C7E78">
      <w:pPr>
        <w:ind w:left="540"/>
        <w:contextualSpacing/>
        <w:rPr>
          <w:rFonts w:cs="Times New Roman"/>
          <w:szCs w:val="24"/>
          <w:lang w:eastAsia="en-US"/>
        </w:rPr>
      </w:pPr>
      <w:r w:rsidRPr="007C7E78">
        <w:rPr>
          <w:rFonts w:cs="Times New Roman"/>
          <w:b/>
          <w:bCs/>
          <w:szCs w:val="24"/>
          <w:lang w:eastAsia="en-US"/>
        </w:rPr>
        <w:t xml:space="preserve">III. Opening Remarks: </w:t>
      </w:r>
      <w:r w:rsidR="0033165D">
        <w:t>Col Ley opened the town hall</w:t>
      </w:r>
      <w:r w:rsidR="008D2368">
        <w:t xml:space="preserve"> by introducing the </w:t>
      </w:r>
      <w:r w:rsidR="00A80A77">
        <w:t>wing’s new strategic plan, including</w:t>
      </w:r>
      <w:r w:rsidR="001A77A9">
        <w:t xml:space="preserve"> the new values and lines of effort</w:t>
      </w:r>
      <w:r w:rsidR="00F1708B" w:rsidRPr="007C7E78">
        <w:rPr>
          <w:rFonts w:cs="Times New Roman"/>
          <w:szCs w:val="24"/>
          <w:lang w:eastAsia="en-US"/>
        </w:rPr>
        <w:t>.</w:t>
      </w:r>
      <w:r w:rsidR="001A77A9">
        <w:rPr>
          <w:rFonts w:cs="Times New Roman"/>
          <w:szCs w:val="24"/>
          <w:lang w:eastAsia="en-US"/>
        </w:rPr>
        <w:t xml:space="preserve"> Col Ley emphasized the importance of </w:t>
      </w:r>
      <w:r w:rsidR="000673DF">
        <w:rPr>
          <w:rFonts w:cs="Times New Roman"/>
          <w:szCs w:val="24"/>
          <w:lang w:eastAsia="en-US"/>
        </w:rPr>
        <w:t>Team Osan as the foundation for the LOEs.</w:t>
      </w:r>
    </w:p>
    <w:p w14:paraId="2B9583BA" w14:textId="77777777" w:rsidR="00AB5872" w:rsidRPr="007C7E78" w:rsidRDefault="00AB5872" w:rsidP="007C7E78">
      <w:pPr>
        <w:ind w:left="540"/>
        <w:contextualSpacing/>
        <w:rPr>
          <w:rFonts w:cs="Times New Roman"/>
          <w:szCs w:val="24"/>
          <w:lang w:eastAsia="en-US"/>
        </w:rPr>
      </w:pPr>
    </w:p>
    <w:p w14:paraId="21EB386F" w14:textId="77777777" w:rsidR="00AB5872" w:rsidRPr="007C7E78" w:rsidRDefault="00AB5872" w:rsidP="007C7E78">
      <w:pPr>
        <w:ind w:left="540"/>
        <w:contextualSpacing/>
        <w:rPr>
          <w:rFonts w:cs="Times New Roman"/>
          <w:b/>
          <w:bCs/>
          <w:szCs w:val="24"/>
          <w:lang w:eastAsia="en-US"/>
        </w:rPr>
      </w:pPr>
      <w:r w:rsidRPr="007C7E78">
        <w:rPr>
          <w:rFonts w:cs="Times New Roman"/>
          <w:b/>
          <w:bCs/>
          <w:szCs w:val="24"/>
          <w:lang w:eastAsia="en-US"/>
        </w:rPr>
        <w:t xml:space="preserve">IV. Agenda: </w:t>
      </w:r>
    </w:p>
    <w:p w14:paraId="40B80614" w14:textId="497C25D2" w:rsidR="00D82F7E" w:rsidRDefault="0011029C" w:rsidP="004B2B1C">
      <w:pPr>
        <w:pStyle w:val="ListParagraph"/>
        <w:numPr>
          <w:ilvl w:val="0"/>
          <w:numId w:val="5"/>
        </w:numPr>
        <w:rPr>
          <w:rFonts w:cs="Times New Roman"/>
          <w:szCs w:val="24"/>
          <w:lang w:eastAsia="en-US"/>
        </w:rPr>
      </w:pPr>
      <w:r>
        <w:rPr>
          <w:rFonts w:cs="Times New Roman"/>
          <w:b/>
          <w:bCs/>
          <w:szCs w:val="24"/>
          <w:u w:val="single"/>
          <w:lang w:eastAsia="en-US"/>
        </w:rPr>
        <w:t>51st FW Lines of Effort</w:t>
      </w:r>
      <w:r w:rsidR="00AB5872" w:rsidRPr="007C7E78">
        <w:rPr>
          <w:rFonts w:cs="Times New Roman"/>
          <w:b/>
          <w:bCs/>
          <w:szCs w:val="24"/>
          <w:u w:val="single"/>
          <w:lang w:eastAsia="en-US"/>
        </w:rPr>
        <w:t>:</w:t>
      </w:r>
      <w:r w:rsidR="00AB5872" w:rsidRPr="007C7E78">
        <w:rPr>
          <w:rFonts w:cs="Times New Roman"/>
          <w:b/>
          <w:bCs/>
          <w:szCs w:val="24"/>
          <w:lang w:eastAsia="en-US"/>
        </w:rPr>
        <w:t xml:space="preserve"> </w:t>
      </w:r>
      <w:r w:rsidR="00C00D52">
        <w:rPr>
          <w:rFonts w:cs="Times New Roman"/>
          <w:szCs w:val="24"/>
          <w:lang w:eastAsia="en-US"/>
        </w:rPr>
        <w:t>Col Ley</w:t>
      </w:r>
      <w:r w:rsidR="00AE2D0C">
        <w:rPr>
          <w:rFonts w:cs="Times New Roman"/>
          <w:szCs w:val="24"/>
          <w:lang w:eastAsia="en-US"/>
        </w:rPr>
        <w:t xml:space="preserve"> briefed the new wing LOEs and how they align with the vision of “PACAF’s premi</w:t>
      </w:r>
      <w:r w:rsidR="00A07218">
        <w:rPr>
          <w:rFonts w:cs="Times New Roman"/>
          <w:szCs w:val="24"/>
          <w:lang w:eastAsia="en-US"/>
        </w:rPr>
        <w:t>er Fighter Wing. Deter today, fight tonight, and win together.”</w:t>
      </w:r>
    </w:p>
    <w:p w14:paraId="15F5542A" w14:textId="463B31A2" w:rsidR="00FA6746" w:rsidRDefault="00804D65" w:rsidP="004B2B1C">
      <w:pPr>
        <w:pStyle w:val="ListParagraph"/>
        <w:numPr>
          <w:ilvl w:val="1"/>
          <w:numId w:val="5"/>
        </w:numPr>
        <w:ind w:left="1620"/>
        <w:rPr>
          <w:rFonts w:cs="Times New Roman"/>
          <w:szCs w:val="24"/>
          <w:lang w:eastAsia="en-US"/>
        </w:rPr>
      </w:pPr>
      <w:r>
        <w:rPr>
          <w:rFonts w:cs="Times New Roman"/>
          <w:szCs w:val="24"/>
          <w:lang w:eastAsia="en-US"/>
        </w:rPr>
        <w:t xml:space="preserve">The </w:t>
      </w:r>
      <w:r w:rsidR="007A5EAF">
        <w:rPr>
          <w:rFonts w:cs="Times New Roman"/>
          <w:szCs w:val="24"/>
          <w:lang w:eastAsia="en-US"/>
        </w:rPr>
        <w:t>wing LOEs are Fight Tonight, Develop Professional Warfighters, Invest in Osan AB Today for Tomorrow, and Strengthen Team Osan.</w:t>
      </w:r>
    </w:p>
    <w:p w14:paraId="60F651E0" w14:textId="1B5EF162" w:rsidR="007A5EAF" w:rsidRDefault="004575B1" w:rsidP="004B2B1C">
      <w:pPr>
        <w:pStyle w:val="ListParagraph"/>
        <w:numPr>
          <w:ilvl w:val="1"/>
          <w:numId w:val="5"/>
        </w:numPr>
        <w:ind w:left="1620"/>
        <w:rPr>
          <w:rFonts w:cs="Times New Roman"/>
          <w:szCs w:val="24"/>
          <w:lang w:eastAsia="en-US"/>
        </w:rPr>
      </w:pPr>
      <w:r>
        <w:rPr>
          <w:rFonts w:cs="Times New Roman"/>
          <w:szCs w:val="24"/>
          <w:lang w:eastAsia="en-US"/>
        </w:rPr>
        <w:t>The wing values are Lethality, Readiness, Discipline</w:t>
      </w:r>
    </w:p>
    <w:p w14:paraId="3A88F857" w14:textId="77777777" w:rsidR="00A2047B" w:rsidRDefault="00A2047B" w:rsidP="00A2047B">
      <w:pPr>
        <w:pStyle w:val="ListParagraph"/>
        <w:ind w:left="1620"/>
        <w:rPr>
          <w:rFonts w:cs="Times New Roman"/>
          <w:szCs w:val="24"/>
          <w:lang w:eastAsia="en-US"/>
        </w:rPr>
      </w:pPr>
    </w:p>
    <w:p w14:paraId="21F491F5" w14:textId="324792BD" w:rsidR="00335474" w:rsidRDefault="00A2047B" w:rsidP="00335474">
      <w:pPr>
        <w:pStyle w:val="ListParagraph"/>
        <w:numPr>
          <w:ilvl w:val="0"/>
          <w:numId w:val="5"/>
        </w:numPr>
        <w:rPr>
          <w:rFonts w:cs="Times New Roman"/>
          <w:szCs w:val="24"/>
          <w:lang w:eastAsia="en-US"/>
        </w:rPr>
      </w:pPr>
      <w:r>
        <w:rPr>
          <w:rFonts w:cs="Times New Roman"/>
          <w:b/>
          <w:bCs/>
          <w:szCs w:val="24"/>
          <w:u w:val="single"/>
          <w:lang w:eastAsia="en-US"/>
        </w:rPr>
        <w:t>Super Squadron Update:</w:t>
      </w:r>
      <w:r>
        <w:rPr>
          <w:rFonts w:cs="Times New Roman"/>
          <w:szCs w:val="24"/>
          <w:lang w:eastAsia="en-US"/>
        </w:rPr>
        <w:t xml:space="preserve"> Col Ley briefed on</w:t>
      </w:r>
      <w:r w:rsidR="00471D50">
        <w:rPr>
          <w:rFonts w:cs="Times New Roman"/>
          <w:szCs w:val="24"/>
          <w:lang w:eastAsia="en-US"/>
        </w:rPr>
        <w:t xml:space="preserve"> recent updates for the Super Squadron Test.</w:t>
      </w:r>
    </w:p>
    <w:p w14:paraId="1C02AE74" w14:textId="4AF17B06" w:rsidR="00471D50" w:rsidRDefault="001D2D22" w:rsidP="00471D50">
      <w:pPr>
        <w:pStyle w:val="ListParagraph"/>
        <w:numPr>
          <w:ilvl w:val="1"/>
          <w:numId w:val="5"/>
        </w:numPr>
        <w:ind w:left="1620"/>
        <w:rPr>
          <w:rFonts w:cs="Times New Roman"/>
          <w:szCs w:val="24"/>
          <w:lang w:eastAsia="en-US"/>
        </w:rPr>
      </w:pPr>
      <w:r>
        <w:rPr>
          <w:rFonts w:cs="Times New Roman"/>
          <w:szCs w:val="24"/>
          <w:lang w:eastAsia="en-US"/>
        </w:rPr>
        <w:lastRenderedPageBreak/>
        <w:t xml:space="preserve">The Super Squadron Test is a Seventh Air Force initiative that is </w:t>
      </w:r>
      <w:r w:rsidR="00B4026C">
        <w:rPr>
          <w:rFonts w:cs="Times New Roman"/>
          <w:szCs w:val="24"/>
          <w:lang w:eastAsia="en-US"/>
        </w:rPr>
        <w:t xml:space="preserve">U.S. Air Force </w:t>
      </w:r>
      <w:r w:rsidR="00AA2108">
        <w:rPr>
          <w:rFonts w:cs="Times New Roman"/>
          <w:szCs w:val="24"/>
          <w:lang w:eastAsia="en-US"/>
        </w:rPr>
        <w:t>centered.</w:t>
      </w:r>
    </w:p>
    <w:p w14:paraId="6092A65B" w14:textId="201E39C5" w:rsidR="00AA2108" w:rsidRDefault="00AA2108" w:rsidP="00471D50">
      <w:pPr>
        <w:pStyle w:val="ListParagraph"/>
        <w:numPr>
          <w:ilvl w:val="1"/>
          <w:numId w:val="5"/>
        </w:numPr>
        <w:ind w:left="1620"/>
        <w:rPr>
          <w:rFonts w:cs="Times New Roman"/>
          <w:szCs w:val="24"/>
          <w:lang w:eastAsia="en-US"/>
        </w:rPr>
      </w:pPr>
      <w:r>
        <w:rPr>
          <w:rFonts w:cs="Times New Roman"/>
          <w:szCs w:val="24"/>
          <w:lang w:eastAsia="en-US"/>
        </w:rPr>
        <w:t xml:space="preserve">Phase one began July </w:t>
      </w:r>
      <w:r w:rsidR="00A70104">
        <w:rPr>
          <w:rFonts w:cs="Times New Roman"/>
          <w:szCs w:val="24"/>
          <w:lang w:eastAsia="en-US"/>
        </w:rPr>
        <w:t>’</w:t>
      </w:r>
      <w:r>
        <w:rPr>
          <w:rFonts w:cs="Times New Roman"/>
          <w:szCs w:val="24"/>
          <w:lang w:eastAsia="en-US"/>
        </w:rPr>
        <w:t>24</w:t>
      </w:r>
      <w:r w:rsidR="00A70104">
        <w:rPr>
          <w:rFonts w:cs="Times New Roman"/>
          <w:szCs w:val="24"/>
          <w:lang w:eastAsia="en-US"/>
        </w:rPr>
        <w:t>. Phase two be</w:t>
      </w:r>
      <w:r w:rsidR="00BD2AB3">
        <w:rPr>
          <w:rFonts w:cs="Times New Roman"/>
          <w:szCs w:val="24"/>
          <w:lang w:eastAsia="en-US"/>
        </w:rPr>
        <w:t>gan</w:t>
      </w:r>
      <w:r w:rsidR="00A70104">
        <w:rPr>
          <w:rFonts w:cs="Times New Roman"/>
          <w:szCs w:val="24"/>
          <w:lang w:eastAsia="en-US"/>
        </w:rPr>
        <w:t xml:space="preserve"> </w:t>
      </w:r>
      <w:r w:rsidR="00ED22A8">
        <w:rPr>
          <w:rFonts w:cs="Times New Roman"/>
          <w:szCs w:val="24"/>
          <w:lang w:eastAsia="en-US"/>
        </w:rPr>
        <w:t xml:space="preserve">in </w:t>
      </w:r>
      <w:r w:rsidR="00BD2AB3">
        <w:rPr>
          <w:rFonts w:cs="Times New Roman"/>
          <w:szCs w:val="24"/>
          <w:lang w:eastAsia="en-US"/>
        </w:rPr>
        <w:t>F</w:t>
      </w:r>
      <w:r w:rsidR="00ED22A8">
        <w:rPr>
          <w:rFonts w:cs="Times New Roman"/>
          <w:szCs w:val="24"/>
          <w:lang w:eastAsia="en-US"/>
        </w:rPr>
        <w:t>all ’25 with the remainder of the F-16s from Kunsan AB and supporting personnel</w:t>
      </w:r>
      <w:r w:rsidR="006947C0">
        <w:rPr>
          <w:rFonts w:cs="Times New Roman"/>
          <w:szCs w:val="24"/>
          <w:lang w:eastAsia="en-US"/>
        </w:rPr>
        <w:t xml:space="preserve"> are temporarily operating from Osan AB.</w:t>
      </w:r>
    </w:p>
    <w:p w14:paraId="1B63C6FB" w14:textId="09877341" w:rsidR="00BC3C2B" w:rsidRPr="00C15C82" w:rsidRDefault="00BC3C2B" w:rsidP="00471D50">
      <w:pPr>
        <w:pStyle w:val="ListParagraph"/>
        <w:numPr>
          <w:ilvl w:val="1"/>
          <w:numId w:val="5"/>
        </w:numPr>
        <w:ind w:left="1620"/>
        <w:rPr>
          <w:rFonts w:cs="Times New Roman"/>
          <w:szCs w:val="24"/>
          <w:lang w:eastAsia="en-US"/>
        </w:rPr>
      </w:pPr>
      <w:r>
        <w:rPr>
          <w:rFonts w:cs="Times New Roman"/>
          <w:szCs w:val="24"/>
          <w:lang w:eastAsia="en-US"/>
        </w:rPr>
        <w:t>The Super Squadron Test</w:t>
      </w:r>
      <w:r w:rsidR="00BD2AB3">
        <w:rPr>
          <w:rFonts w:cs="Times New Roman"/>
          <w:szCs w:val="24"/>
          <w:lang w:eastAsia="en-US"/>
        </w:rPr>
        <w:t>s are</w:t>
      </w:r>
      <w:r>
        <w:rPr>
          <w:rFonts w:cs="Times New Roman"/>
          <w:szCs w:val="24"/>
          <w:lang w:eastAsia="en-US"/>
        </w:rPr>
        <w:t xml:space="preserve"> aimed at maximizing efficiencies of sortie </w:t>
      </w:r>
      <w:r w:rsidR="003A30BA">
        <w:rPr>
          <w:rFonts w:cs="Times New Roman"/>
          <w:szCs w:val="24"/>
          <w:lang w:eastAsia="en-US"/>
        </w:rPr>
        <w:t>generation, increasing combat air power and readiness</w:t>
      </w:r>
      <w:r w:rsidR="00A53EB8">
        <w:rPr>
          <w:rFonts w:cs="Times New Roman"/>
          <w:szCs w:val="24"/>
          <w:lang w:eastAsia="en-US"/>
        </w:rPr>
        <w:t>.</w:t>
      </w:r>
    </w:p>
    <w:p w14:paraId="6546D74D" w14:textId="77777777" w:rsidR="00AB5872" w:rsidRPr="007C7E78" w:rsidRDefault="00AB5872" w:rsidP="007C7E78">
      <w:pPr>
        <w:pStyle w:val="ListParagraph"/>
        <w:ind w:left="1260"/>
        <w:rPr>
          <w:rFonts w:cs="Times New Roman"/>
          <w:szCs w:val="24"/>
          <w:lang w:eastAsia="en-US"/>
        </w:rPr>
      </w:pPr>
    </w:p>
    <w:p w14:paraId="69BE94C3" w14:textId="0DF30AE7" w:rsidR="00AB5872" w:rsidRDefault="003E5AB8" w:rsidP="004B2B1C">
      <w:pPr>
        <w:pStyle w:val="ListParagraph"/>
        <w:numPr>
          <w:ilvl w:val="0"/>
          <w:numId w:val="5"/>
        </w:numPr>
        <w:rPr>
          <w:rFonts w:cs="Times New Roman"/>
          <w:szCs w:val="24"/>
          <w:lang w:eastAsia="en-US"/>
        </w:rPr>
      </w:pPr>
      <w:r>
        <w:rPr>
          <w:rFonts w:cs="Times New Roman"/>
          <w:b/>
          <w:bCs/>
          <w:szCs w:val="24"/>
          <w:u w:val="single"/>
          <w:lang w:eastAsia="en-US"/>
        </w:rPr>
        <w:t>Upcoming Exercise:</w:t>
      </w:r>
      <w:r w:rsidR="00AB5872" w:rsidRPr="007C7E78">
        <w:rPr>
          <w:rFonts w:cs="Times New Roman"/>
          <w:szCs w:val="24"/>
          <w:lang w:eastAsia="en-US"/>
        </w:rPr>
        <w:t xml:space="preserve"> </w:t>
      </w:r>
      <w:r>
        <w:rPr>
          <w:rFonts w:cs="Times New Roman"/>
          <w:szCs w:val="24"/>
          <w:lang w:eastAsia="en-US"/>
        </w:rPr>
        <w:t>Col Ley briefed</w:t>
      </w:r>
      <w:r w:rsidR="00116639">
        <w:rPr>
          <w:rFonts w:cs="Times New Roman"/>
          <w:szCs w:val="24"/>
          <w:lang w:eastAsia="en-US"/>
        </w:rPr>
        <w:t xml:space="preserve"> upcoming exercise</w:t>
      </w:r>
      <w:r w:rsidR="00BD2AB3">
        <w:rPr>
          <w:rFonts w:cs="Times New Roman"/>
          <w:szCs w:val="24"/>
          <w:lang w:eastAsia="en-US"/>
        </w:rPr>
        <w:t>s</w:t>
      </w:r>
      <w:r w:rsidR="00116639">
        <w:rPr>
          <w:rFonts w:cs="Times New Roman"/>
          <w:szCs w:val="24"/>
          <w:lang w:eastAsia="en-US"/>
        </w:rPr>
        <w:t xml:space="preserve"> for CY26</w:t>
      </w:r>
      <w:r w:rsidR="00AC133B">
        <w:rPr>
          <w:rFonts w:cs="Times New Roman"/>
          <w:szCs w:val="24"/>
          <w:lang w:eastAsia="en-US"/>
        </w:rPr>
        <w:t>.</w:t>
      </w:r>
    </w:p>
    <w:p w14:paraId="2FADF837" w14:textId="4F5E8449" w:rsidR="00F1495D" w:rsidRPr="00F1495D" w:rsidRDefault="00F1495D" w:rsidP="00C97EDD">
      <w:pPr>
        <w:pStyle w:val="ListParagraph"/>
        <w:numPr>
          <w:ilvl w:val="1"/>
          <w:numId w:val="5"/>
        </w:numPr>
        <w:ind w:left="1620"/>
        <w:rPr>
          <w:rFonts w:cs="Times New Roman"/>
          <w:szCs w:val="24"/>
          <w:lang w:eastAsia="en-US"/>
        </w:rPr>
      </w:pPr>
      <w:r w:rsidRPr="00F1495D">
        <w:rPr>
          <w:rFonts w:cs="Times New Roman"/>
          <w:szCs w:val="24"/>
          <w:lang w:eastAsia="en-US"/>
        </w:rPr>
        <w:t>51 FW Unit Effectiveness Inspection (Feb)</w:t>
      </w:r>
      <w:r w:rsidR="00130440" w:rsidRPr="00733F2C">
        <w:rPr>
          <w:rFonts w:cs="Times New Roman"/>
          <w:szCs w:val="24"/>
          <w:lang w:eastAsia="en-US"/>
        </w:rPr>
        <w:t xml:space="preserve">; </w:t>
      </w:r>
      <w:r w:rsidRPr="00733F2C">
        <w:rPr>
          <w:rFonts w:cs="Times New Roman"/>
          <w:szCs w:val="24"/>
          <w:lang w:eastAsia="en-US"/>
        </w:rPr>
        <w:t>Freedom Shield (Mar)</w:t>
      </w:r>
      <w:r w:rsidR="00130440" w:rsidRPr="00733F2C">
        <w:rPr>
          <w:rFonts w:cs="Times New Roman"/>
          <w:szCs w:val="24"/>
          <w:lang w:eastAsia="en-US"/>
        </w:rPr>
        <w:t xml:space="preserve">; </w:t>
      </w:r>
      <w:r w:rsidRPr="00F1495D">
        <w:rPr>
          <w:rFonts w:cs="Times New Roman"/>
          <w:szCs w:val="24"/>
          <w:lang w:eastAsia="en-US"/>
        </w:rPr>
        <w:t>Red Flag Alaska 26-1/Distant Frontier 26-1 (Apr~May)</w:t>
      </w:r>
      <w:r w:rsidR="00130440" w:rsidRPr="00733F2C">
        <w:rPr>
          <w:rFonts w:cs="Times New Roman"/>
          <w:szCs w:val="24"/>
          <w:lang w:eastAsia="en-US"/>
        </w:rPr>
        <w:t xml:space="preserve">; </w:t>
      </w:r>
      <w:r w:rsidRPr="00F1495D">
        <w:rPr>
          <w:rFonts w:cs="Times New Roman"/>
          <w:szCs w:val="24"/>
          <w:lang w:eastAsia="en-US"/>
        </w:rPr>
        <w:t>Distant Frontier 26-2/Red Flag-Alaska 26-2 (May~Jun)</w:t>
      </w:r>
      <w:r w:rsidR="00130440" w:rsidRPr="00733F2C">
        <w:rPr>
          <w:rFonts w:cs="Times New Roman"/>
          <w:szCs w:val="24"/>
          <w:lang w:eastAsia="en-US"/>
        </w:rPr>
        <w:t xml:space="preserve">; </w:t>
      </w:r>
      <w:r w:rsidRPr="00F1495D">
        <w:rPr>
          <w:rFonts w:cs="Times New Roman"/>
          <w:szCs w:val="24"/>
          <w:lang w:eastAsia="en-US"/>
        </w:rPr>
        <w:t>Freedom Flag (Apr)</w:t>
      </w:r>
      <w:r w:rsidR="00130440" w:rsidRPr="00733F2C">
        <w:rPr>
          <w:rFonts w:cs="Times New Roman"/>
          <w:szCs w:val="24"/>
          <w:lang w:eastAsia="en-US"/>
        </w:rPr>
        <w:t xml:space="preserve">; </w:t>
      </w:r>
      <w:r w:rsidRPr="00F1495D">
        <w:rPr>
          <w:rFonts w:cs="Times New Roman"/>
          <w:szCs w:val="24"/>
          <w:lang w:eastAsia="en-US"/>
        </w:rPr>
        <w:t>Mustang Rodeo 26-2 (May)</w:t>
      </w:r>
      <w:r w:rsidR="00130440" w:rsidRPr="00733F2C">
        <w:rPr>
          <w:rFonts w:cs="Times New Roman"/>
          <w:szCs w:val="24"/>
          <w:lang w:eastAsia="en-US"/>
        </w:rPr>
        <w:t xml:space="preserve">; </w:t>
      </w:r>
      <w:r w:rsidRPr="00F1495D">
        <w:rPr>
          <w:rFonts w:cs="Times New Roman"/>
          <w:szCs w:val="24"/>
          <w:lang w:eastAsia="en-US"/>
        </w:rPr>
        <w:t>Ulchi Freedom Shield (Aug)</w:t>
      </w:r>
      <w:r w:rsidR="00130440" w:rsidRPr="00733F2C">
        <w:rPr>
          <w:rFonts w:cs="Times New Roman"/>
          <w:szCs w:val="24"/>
          <w:lang w:eastAsia="en-US"/>
        </w:rPr>
        <w:t xml:space="preserve">; </w:t>
      </w:r>
      <w:r w:rsidRPr="00F1495D">
        <w:rPr>
          <w:rFonts w:cs="Times New Roman"/>
          <w:szCs w:val="24"/>
          <w:lang w:eastAsia="en-US"/>
        </w:rPr>
        <w:t>Freedom Flag (Oct)</w:t>
      </w:r>
      <w:r w:rsidR="00733F2C" w:rsidRPr="00733F2C">
        <w:rPr>
          <w:rFonts w:cs="Times New Roman"/>
          <w:szCs w:val="24"/>
          <w:lang w:eastAsia="en-US"/>
        </w:rPr>
        <w:t xml:space="preserve">; </w:t>
      </w:r>
      <w:r w:rsidRPr="00F1495D">
        <w:rPr>
          <w:rFonts w:cs="Times New Roman"/>
          <w:szCs w:val="24"/>
          <w:lang w:eastAsia="en-US"/>
        </w:rPr>
        <w:t>Mustang Rodeo 26-2 (Dec)</w:t>
      </w:r>
      <w:r w:rsidR="00733F2C" w:rsidRPr="00733F2C">
        <w:rPr>
          <w:rFonts w:cs="Times New Roman"/>
          <w:szCs w:val="24"/>
          <w:lang w:eastAsia="en-US"/>
        </w:rPr>
        <w:t xml:space="preserve">; </w:t>
      </w:r>
      <w:r w:rsidRPr="00F1495D">
        <w:rPr>
          <w:rFonts w:cs="Times New Roman"/>
          <w:szCs w:val="24"/>
          <w:lang w:eastAsia="en-US"/>
        </w:rPr>
        <w:t>Buddy Squadrons/ACE (4/yr – 2x host, 2x guest)</w:t>
      </w:r>
    </w:p>
    <w:p w14:paraId="5CDC48AA" w14:textId="1ED4DF51" w:rsidR="00FA6746" w:rsidRPr="00815599" w:rsidRDefault="0059798C" w:rsidP="004B2B1C">
      <w:pPr>
        <w:pStyle w:val="ListParagraph"/>
        <w:numPr>
          <w:ilvl w:val="1"/>
          <w:numId w:val="5"/>
        </w:numPr>
        <w:ind w:left="1620"/>
        <w:rPr>
          <w:rFonts w:cs="Times New Roman"/>
          <w:szCs w:val="24"/>
          <w:lang w:eastAsia="en-US"/>
        </w:rPr>
      </w:pPr>
      <w:r>
        <w:rPr>
          <w:rFonts w:cs="Times New Roman"/>
          <w:szCs w:val="24"/>
          <w:lang w:eastAsia="en-US"/>
        </w:rPr>
        <w:t>Exercises may be driven by P</w:t>
      </w:r>
      <w:r w:rsidR="00815599">
        <w:rPr>
          <w:rFonts w:cs="Times New Roman"/>
          <w:szCs w:val="24"/>
          <w:lang w:eastAsia="en-US"/>
        </w:rPr>
        <w:t>acific Air Forces, USFK/7AF, the wing, or higher headquarters</w:t>
      </w:r>
      <w:r w:rsidR="00FA6746">
        <w:t>.</w:t>
      </w:r>
    </w:p>
    <w:p w14:paraId="6D2339C2" w14:textId="77777777" w:rsidR="00815599" w:rsidRPr="00815599" w:rsidRDefault="00815599" w:rsidP="00815599">
      <w:pPr>
        <w:rPr>
          <w:rFonts w:cs="Times New Roman"/>
          <w:szCs w:val="24"/>
          <w:lang w:eastAsia="en-US"/>
        </w:rPr>
      </w:pPr>
    </w:p>
    <w:p w14:paraId="2D5DAAFD" w14:textId="4FE9EF88" w:rsidR="00AC133B" w:rsidRDefault="00815599" w:rsidP="004B2B1C">
      <w:pPr>
        <w:pStyle w:val="ListParagraph"/>
        <w:numPr>
          <w:ilvl w:val="0"/>
          <w:numId w:val="5"/>
        </w:numPr>
        <w:rPr>
          <w:rFonts w:cs="Times New Roman"/>
          <w:szCs w:val="24"/>
          <w:lang w:eastAsia="en-US"/>
        </w:rPr>
      </w:pPr>
      <w:r w:rsidRPr="00815599">
        <w:rPr>
          <w:rFonts w:cs="Times New Roman"/>
          <w:b/>
          <w:bCs/>
          <w:szCs w:val="24"/>
          <w:u w:val="single"/>
          <w:lang w:eastAsia="en-US"/>
        </w:rPr>
        <w:t>Beverly Herd vs. Mustang Rode</w:t>
      </w:r>
      <w:r w:rsidR="002D7C62">
        <w:rPr>
          <w:rFonts w:cs="Times New Roman"/>
          <w:b/>
          <w:bCs/>
          <w:szCs w:val="24"/>
          <w:u w:val="single"/>
          <w:lang w:eastAsia="en-US"/>
        </w:rPr>
        <w:t>o</w:t>
      </w:r>
      <w:r w:rsidRPr="00815599">
        <w:rPr>
          <w:rFonts w:cs="Times New Roman"/>
          <w:b/>
          <w:bCs/>
          <w:szCs w:val="24"/>
          <w:u w:val="single"/>
          <w:lang w:eastAsia="en-US"/>
        </w:rPr>
        <w:t>:</w:t>
      </w:r>
      <w:r w:rsidR="00AB5872" w:rsidRPr="00315BA1">
        <w:rPr>
          <w:rFonts w:cs="Times New Roman"/>
          <w:b/>
          <w:bCs/>
          <w:szCs w:val="24"/>
          <w:lang w:eastAsia="en-US"/>
        </w:rPr>
        <w:t xml:space="preserve"> </w:t>
      </w:r>
      <w:r w:rsidR="00315BA1" w:rsidRPr="00315BA1">
        <w:rPr>
          <w:rFonts w:cs="Times New Roman"/>
          <w:szCs w:val="24"/>
          <w:lang w:eastAsia="en-US"/>
        </w:rPr>
        <w:t>C</w:t>
      </w:r>
      <w:r w:rsidR="001736E4">
        <w:rPr>
          <w:rFonts w:cs="Times New Roman"/>
          <w:szCs w:val="24"/>
          <w:lang w:eastAsia="en-US"/>
        </w:rPr>
        <w:t xml:space="preserve">ol Ley briefed on the </w:t>
      </w:r>
      <w:r w:rsidR="002D7C62">
        <w:rPr>
          <w:rFonts w:cs="Times New Roman"/>
          <w:szCs w:val="24"/>
          <w:lang w:eastAsia="en-US"/>
        </w:rPr>
        <w:t xml:space="preserve">main changes </w:t>
      </w:r>
      <w:proofErr w:type="gramStart"/>
      <w:r w:rsidR="002D7C62">
        <w:rPr>
          <w:rFonts w:cs="Times New Roman"/>
          <w:szCs w:val="24"/>
          <w:lang w:eastAsia="en-US"/>
        </w:rPr>
        <w:t>of</w:t>
      </w:r>
      <w:proofErr w:type="gramEnd"/>
      <w:r w:rsidR="002D7C62">
        <w:rPr>
          <w:rFonts w:cs="Times New Roman"/>
          <w:szCs w:val="24"/>
          <w:lang w:eastAsia="en-US"/>
        </w:rPr>
        <w:t xml:space="preserve"> the wing-driven </w:t>
      </w:r>
      <w:r w:rsidR="00F0120A">
        <w:rPr>
          <w:rFonts w:cs="Times New Roman"/>
          <w:szCs w:val="24"/>
          <w:lang w:eastAsia="en-US"/>
        </w:rPr>
        <w:t xml:space="preserve">readiness exercises from </w:t>
      </w:r>
      <w:r w:rsidR="002D7C62">
        <w:rPr>
          <w:rFonts w:cs="Times New Roman"/>
          <w:szCs w:val="24"/>
          <w:lang w:eastAsia="en-US"/>
        </w:rPr>
        <w:t xml:space="preserve">Beverly Herd to </w:t>
      </w:r>
      <w:r w:rsidR="00F0120A">
        <w:rPr>
          <w:rFonts w:cs="Times New Roman"/>
          <w:szCs w:val="24"/>
          <w:lang w:eastAsia="en-US"/>
        </w:rPr>
        <w:t>Mustang Rodeo</w:t>
      </w:r>
      <w:r w:rsidR="00315BA1" w:rsidRPr="00315BA1">
        <w:rPr>
          <w:rFonts w:cs="Times New Roman"/>
          <w:szCs w:val="24"/>
          <w:lang w:eastAsia="en-US"/>
        </w:rPr>
        <w:t>.</w:t>
      </w:r>
    </w:p>
    <w:p w14:paraId="28A308BA" w14:textId="1BFA8F75" w:rsidR="00F0120A" w:rsidRDefault="0011496F" w:rsidP="00F0120A">
      <w:pPr>
        <w:pStyle w:val="ListParagraph"/>
        <w:numPr>
          <w:ilvl w:val="1"/>
          <w:numId w:val="5"/>
        </w:numPr>
        <w:ind w:left="1620"/>
        <w:rPr>
          <w:rFonts w:cs="Times New Roman"/>
          <w:szCs w:val="24"/>
          <w:lang w:eastAsia="en-US"/>
        </w:rPr>
      </w:pPr>
      <w:r>
        <w:rPr>
          <w:rFonts w:cs="Times New Roman"/>
          <w:szCs w:val="24"/>
          <w:lang w:eastAsia="en-US"/>
        </w:rPr>
        <w:t>Mustang Rodeo</w:t>
      </w:r>
      <w:r w:rsidR="0066640C">
        <w:rPr>
          <w:rFonts w:cs="Times New Roman"/>
          <w:szCs w:val="24"/>
          <w:lang w:eastAsia="en-US"/>
        </w:rPr>
        <w:t xml:space="preserve"> is geared towards units conducting </w:t>
      </w:r>
      <w:r w:rsidR="00BD2AB3">
        <w:rPr>
          <w:rFonts w:cs="Times New Roman"/>
          <w:szCs w:val="24"/>
          <w:lang w:eastAsia="en-US"/>
        </w:rPr>
        <w:t>PAR</w:t>
      </w:r>
      <w:r w:rsidR="0066640C">
        <w:rPr>
          <w:rFonts w:cs="Times New Roman"/>
          <w:szCs w:val="24"/>
          <w:lang w:eastAsia="en-US"/>
        </w:rPr>
        <w:t>-task training</w:t>
      </w:r>
      <w:r w:rsidR="00203325">
        <w:rPr>
          <w:rFonts w:cs="Times New Roman"/>
          <w:szCs w:val="24"/>
          <w:lang w:eastAsia="en-US"/>
        </w:rPr>
        <w:t xml:space="preserve"> and finding innovative ways to </w:t>
      </w:r>
      <w:r w:rsidR="00EF57DD">
        <w:rPr>
          <w:rFonts w:cs="Times New Roman"/>
          <w:szCs w:val="24"/>
          <w:lang w:eastAsia="en-US"/>
        </w:rPr>
        <w:t>train</w:t>
      </w:r>
      <w:r w:rsidR="00982AE1">
        <w:rPr>
          <w:rFonts w:cs="Times New Roman"/>
          <w:szCs w:val="24"/>
          <w:lang w:eastAsia="en-US"/>
        </w:rPr>
        <w:t>.</w:t>
      </w:r>
    </w:p>
    <w:p w14:paraId="0F3C6660" w14:textId="56E47E5D" w:rsidR="00982AE1" w:rsidRPr="00100F09" w:rsidRDefault="00BE355B" w:rsidP="00F0120A">
      <w:pPr>
        <w:pStyle w:val="ListParagraph"/>
        <w:numPr>
          <w:ilvl w:val="1"/>
          <w:numId w:val="5"/>
        </w:numPr>
        <w:ind w:left="1620"/>
        <w:rPr>
          <w:rFonts w:cs="Times New Roman"/>
          <w:szCs w:val="24"/>
          <w:lang w:eastAsia="en-US"/>
        </w:rPr>
      </w:pPr>
      <w:r>
        <w:rPr>
          <w:rFonts w:cs="Times New Roman"/>
          <w:szCs w:val="24"/>
          <w:lang w:eastAsia="en-US"/>
        </w:rPr>
        <w:t>This change is in line with tour normalization efforts and training new members</w:t>
      </w:r>
      <w:r w:rsidR="00831D74">
        <w:rPr>
          <w:rFonts w:cs="Times New Roman"/>
          <w:szCs w:val="24"/>
          <w:lang w:eastAsia="en-US"/>
        </w:rPr>
        <w:t xml:space="preserve"> during two or three year assignments.</w:t>
      </w:r>
    </w:p>
    <w:p w14:paraId="45C00113" w14:textId="77777777" w:rsidR="00AB5872" w:rsidRPr="007C7E78" w:rsidRDefault="00AB5872" w:rsidP="007C7E78">
      <w:pPr>
        <w:contextualSpacing/>
        <w:rPr>
          <w:rFonts w:cs="Times New Roman"/>
          <w:szCs w:val="24"/>
          <w:lang w:eastAsia="en-US"/>
        </w:rPr>
      </w:pPr>
    </w:p>
    <w:p w14:paraId="40E326AF" w14:textId="19870216" w:rsidR="00AC133B" w:rsidRDefault="004F04E2" w:rsidP="004B2B1C">
      <w:pPr>
        <w:pStyle w:val="ListParagraph"/>
        <w:numPr>
          <w:ilvl w:val="0"/>
          <w:numId w:val="5"/>
        </w:numPr>
        <w:rPr>
          <w:rFonts w:cs="Times New Roman"/>
          <w:szCs w:val="24"/>
          <w:lang w:eastAsia="en-US"/>
        </w:rPr>
      </w:pPr>
      <w:r>
        <w:rPr>
          <w:rFonts w:cs="Times New Roman"/>
          <w:b/>
          <w:bCs/>
          <w:szCs w:val="24"/>
          <w:u w:val="single"/>
          <w:lang w:eastAsia="en-US"/>
        </w:rPr>
        <w:t>Tour Normalization</w:t>
      </w:r>
      <w:r w:rsidR="00AB5872" w:rsidRPr="007C7E78">
        <w:rPr>
          <w:rFonts w:cs="Times New Roman"/>
          <w:b/>
          <w:bCs/>
          <w:szCs w:val="24"/>
          <w:u w:val="single"/>
          <w:lang w:eastAsia="en-US"/>
        </w:rPr>
        <w:t>:</w:t>
      </w:r>
      <w:r w:rsidR="00AB5872" w:rsidRPr="007C7E78">
        <w:rPr>
          <w:rFonts w:cs="Times New Roman"/>
          <w:b/>
          <w:bCs/>
          <w:szCs w:val="24"/>
          <w:lang w:eastAsia="en-US"/>
        </w:rPr>
        <w:t xml:space="preserve"> </w:t>
      </w:r>
      <w:r w:rsidR="00191D25">
        <w:rPr>
          <w:rFonts w:cs="Times New Roman"/>
          <w:szCs w:val="24"/>
          <w:lang w:eastAsia="en-US"/>
        </w:rPr>
        <w:t>Col Ley briefed on the USFK driven initiative, tour normalization</w:t>
      </w:r>
      <w:r w:rsidR="00E13F94" w:rsidRPr="00E13F94">
        <w:rPr>
          <w:rFonts w:cs="Times New Roman"/>
          <w:szCs w:val="24"/>
          <w:lang w:eastAsia="en-US"/>
        </w:rPr>
        <w:t>.</w:t>
      </w:r>
    </w:p>
    <w:p w14:paraId="7FA700E5" w14:textId="183FADB5" w:rsidR="00B709D2" w:rsidRDefault="004659A5" w:rsidP="004B2B1C">
      <w:pPr>
        <w:numPr>
          <w:ilvl w:val="1"/>
          <w:numId w:val="5"/>
        </w:numPr>
        <w:spacing w:line="259" w:lineRule="auto"/>
        <w:ind w:left="1620"/>
      </w:pPr>
      <w:r>
        <w:t>Tour Normalization is expected to increase the number of command</w:t>
      </w:r>
      <w:r w:rsidR="00BD2AB3">
        <w:t>-</w:t>
      </w:r>
      <w:r w:rsidR="00AD06CA">
        <w:t>sponsored program (CSP) billets gradually until 2030. With the increase</w:t>
      </w:r>
      <w:r w:rsidR="007F6726">
        <w:t>d</w:t>
      </w:r>
      <w:r w:rsidR="00AD06CA">
        <w:t xml:space="preserve"> number of CSP billets</w:t>
      </w:r>
      <w:r w:rsidR="009C1220">
        <w:t xml:space="preserve">, </w:t>
      </w:r>
      <w:r w:rsidR="007F6726">
        <w:t xml:space="preserve">there is an estimated </w:t>
      </w:r>
      <w:r w:rsidR="001F3B86">
        <w:t>two to four thousand dependents</w:t>
      </w:r>
      <w:r w:rsidR="0026297C">
        <w:t>.</w:t>
      </w:r>
    </w:p>
    <w:p w14:paraId="523AE33A" w14:textId="1DBCA78F" w:rsidR="00AD06CA" w:rsidRPr="00B709D2" w:rsidRDefault="0026297C" w:rsidP="004B2B1C">
      <w:pPr>
        <w:numPr>
          <w:ilvl w:val="1"/>
          <w:numId w:val="5"/>
        </w:numPr>
        <w:spacing w:line="259" w:lineRule="auto"/>
        <w:ind w:left="1620"/>
      </w:pPr>
      <w:r>
        <w:t xml:space="preserve">The wing is </w:t>
      </w:r>
      <w:r w:rsidR="00841F11">
        <w:t xml:space="preserve">assessing </w:t>
      </w:r>
      <w:r w:rsidR="007D5919">
        <w:t>resources</w:t>
      </w:r>
      <w:r w:rsidR="00B414B7">
        <w:t>, including infrastructure</w:t>
      </w:r>
      <w:r w:rsidR="00BD2AB3">
        <w:t xml:space="preserve"> </w:t>
      </w:r>
      <w:r w:rsidR="007D5919">
        <w:t>needed to support the influx of dependents.</w:t>
      </w:r>
    </w:p>
    <w:p w14:paraId="6529F222" w14:textId="77777777" w:rsidR="00FF0B65" w:rsidRPr="00FF0B65" w:rsidRDefault="00FF0B65" w:rsidP="00FF0B65">
      <w:pPr>
        <w:pStyle w:val="ListParagraph"/>
        <w:ind w:left="1620"/>
        <w:rPr>
          <w:rFonts w:cs="Times New Roman"/>
          <w:szCs w:val="24"/>
          <w:lang w:eastAsia="en-US"/>
        </w:rPr>
      </w:pPr>
    </w:p>
    <w:p w14:paraId="40C171E4" w14:textId="612B7153" w:rsidR="00AB5872" w:rsidRDefault="00CA61D9" w:rsidP="004B2B1C">
      <w:pPr>
        <w:pStyle w:val="ListParagraph"/>
        <w:numPr>
          <w:ilvl w:val="0"/>
          <w:numId w:val="5"/>
        </w:numPr>
        <w:rPr>
          <w:rFonts w:cs="Times New Roman"/>
          <w:szCs w:val="24"/>
          <w:lang w:eastAsia="en-US"/>
        </w:rPr>
      </w:pPr>
      <w:r>
        <w:rPr>
          <w:rFonts w:cs="Times New Roman"/>
          <w:b/>
          <w:bCs/>
          <w:szCs w:val="24"/>
          <w:u w:val="single"/>
          <w:lang w:eastAsia="en-US"/>
        </w:rPr>
        <w:t>Tour Normalization Project Updates</w:t>
      </w:r>
      <w:r w:rsidR="00C81621" w:rsidRPr="00974D93">
        <w:rPr>
          <w:rFonts w:cs="Times New Roman"/>
          <w:b/>
          <w:bCs/>
          <w:szCs w:val="24"/>
          <w:u w:val="single"/>
          <w:lang w:eastAsia="en-US"/>
        </w:rPr>
        <w:t>:</w:t>
      </w:r>
      <w:r w:rsidR="00C81621" w:rsidRPr="00974D93">
        <w:rPr>
          <w:rFonts w:cs="Times New Roman"/>
          <w:szCs w:val="24"/>
          <w:lang w:eastAsia="en-US"/>
        </w:rPr>
        <w:t xml:space="preserve"> </w:t>
      </w:r>
      <w:r w:rsidR="00D05DFF">
        <w:rPr>
          <w:rFonts w:cs="Times New Roman"/>
          <w:szCs w:val="24"/>
          <w:lang w:eastAsia="en-US"/>
        </w:rPr>
        <w:t>Capt Langlois</w:t>
      </w:r>
      <w:r w:rsidR="005446A8">
        <w:rPr>
          <w:rFonts w:cs="Times New Roman"/>
          <w:szCs w:val="24"/>
          <w:lang w:eastAsia="en-US"/>
        </w:rPr>
        <w:t>, 51st CES, briefed recently completed projects and upcoming projects</w:t>
      </w:r>
      <w:r w:rsidR="0071715E">
        <w:rPr>
          <w:rFonts w:cs="Times New Roman"/>
          <w:szCs w:val="24"/>
          <w:lang w:eastAsia="en-US"/>
        </w:rPr>
        <w:t>.</w:t>
      </w:r>
    </w:p>
    <w:p w14:paraId="203D624D" w14:textId="6F985257" w:rsidR="00CF7612" w:rsidRDefault="00600354" w:rsidP="003F2773">
      <w:pPr>
        <w:pStyle w:val="ListParagraph"/>
        <w:numPr>
          <w:ilvl w:val="1"/>
          <w:numId w:val="5"/>
        </w:numPr>
        <w:ind w:left="1620"/>
        <w:rPr>
          <w:rFonts w:cs="Times New Roman"/>
          <w:szCs w:val="24"/>
          <w:lang w:eastAsia="en-US"/>
        </w:rPr>
      </w:pPr>
      <w:r w:rsidRPr="00CF7612">
        <w:rPr>
          <w:rFonts w:cs="Times New Roman"/>
          <w:szCs w:val="24"/>
          <w:lang w:eastAsia="en-US"/>
        </w:rPr>
        <w:t xml:space="preserve">Youth </w:t>
      </w:r>
      <w:r w:rsidR="00CF7612" w:rsidRPr="00CF7612">
        <w:rPr>
          <w:rFonts w:cs="Times New Roman"/>
          <w:szCs w:val="24"/>
          <w:lang w:eastAsia="en-US"/>
        </w:rPr>
        <w:t>c</w:t>
      </w:r>
      <w:r w:rsidRPr="00CF7612">
        <w:rPr>
          <w:rFonts w:cs="Times New Roman"/>
          <w:szCs w:val="24"/>
          <w:lang w:eastAsia="en-US"/>
        </w:rPr>
        <w:t>enter</w:t>
      </w:r>
      <w:r w:rsidR="00CF7612" w:rsidRPr="00CF7612">
        <w:rPr>
          <w:rFonts w:cs="Times New Roman"/>
          <w:szCs w:val="24"/>
          <w:lang w:eastAsia="en-US"/>
        </w:rPr>
        <w:t xml:space="preserve"> (Dec ’25); Pet boarding</w:t>
      </w:r>
      <w:r w:rsidR="00CF7612">
        <w:rPr>
          <w:rFonts w:cs="Times New Roman"/>
          <w:szCs w:val="24"/>
          <w:lang w:eastAsia="en-US"/>
        </w:rPr>
        <w:t xml:space="preserve"> (April ’26)</w:t>
      </w:r>
      <w:r w:rsidR="000B751A">
        <w:rPr>
          <w:rFonts w:cs="Times New Roman"/>
          <w:szCs w:val="24"/>
          <w:lang w:eastAsia="en-US"/>
        </w:rPr>
        <w:t xml:space="preserve">; Temporary softball field (May ’26); </w:t>
      </w:r>
      <w:r w:rsidR="00867EE2">
        <w:rPr>
          <w:rFonts w:cs="Times New Roman"/>
          <w:szCs w:val="24"/>
          <w:lang w:eastAsia="en-US"/>
        </w:rPr>
        <w:t>Bowling alley HVAC (</w:t>
      </w:r>
      <w:r w:rsidR="00EA1B06">
        <w:rPr>
          <w:rFonts w:cs="Times New Roman"/>
          <w:szCs w:val="24"/>
          <w:lang w:eastAsia="en-US"/>
        </w:rPr>
        <w:t>Jan-Feb ’26); Military Family Housing (</w:t>
      </w:r>
      <w:r w:rsidR="006B33BE">
        <w:rPr>
          <w:rFonts w:cs="Times New Roman"/>
          <w:szCs w:val="24"/>
          <w:lang w:eastAsia="en-US"/>
        </w:rPr>
        <w:t>Spring ’26); Osan Summer Improvements (Summer ’26); BX Roof Repair</w:t>
      </w:r>
      <w:r w:rsidR="00BC40E6">
        <w:rPr>
          <w:rFonts w:cs="Times New Roman"/>
          <w:szCs w:val="24"/>
          <w:lang w:eastAsia="en-US"/>
        </w:rPr>
        <w:t xml:space="preserve"> (Fall ’26); Airman Dorm Repairs (Winter ’27)</w:t>
      </w:r>
    </w:p>
    <w:p w14:paraId="62C5AB2D" w14:textId="15506EC3" w:rsidR="005C19D3" w:rsidRDefault="00AA0E80" w:rsidP="009C0000">
      <w:pPr>
        <w:pStyle w:val="ListParagraph"/>
        <w:numPr>
          <w:ilvl w:val="1"/>
          <w:numId w:val="5"/>
        </w:numPr>
        <w:ind w:left="1620"/>
        <w:rPr>
          <w:rFonts w:cs="Times New Roman"/>
          <w:szCs w:val="24"/>
          <w:lang w:eastAsia="en-US"/>
        </w:rPr>
      </w:pPr>
      <w:r>
        <w:rPr>
          <w:rFonts w:cs="Times New Roman"/>
          <w:szCs w:val="24"/>
          <w:lang w:eastAsia="en-US"/>
        </w:rPr>
        <w:t xml:space="preserve">There </w:t>
      </w:r>
      <w:r w:rsidR="004F657E">
        <w:rPr>
          <w:rFonts w:cs="Times New Roman"/>
          <w:szCs w:val="24"/>
          <w:lang w:eastAsia="en-US"/>
        </w:rPr>
        <w:t>are</w:t>
      </w:r>
      <w:r>
        <w:rPr>
          <w:rFonts w:cs="Times New Roman"/>
          <w:szCs w:val="24"/>
          <w:lang w:eastAsia="en-US"/>
        </w:rPr>
        <w:t xml:space="preserve"> </w:t>
      </w:r>
      <w:r w:rsidR="004F657E">
        <w:rPr>
          <w:rFonts w:cs="Times New Roman"/>
          <w:szCs w:val="24"/>
          <w:lang w:eastAsia="en-US"/>
        </w:rPr>
        <w:t>over 300 additional parking spots coming in 2026. (See slides for locations)</w:t>
      </w:r>
    </w:p>
    <w:p w14:paraId="617E91AF" w14:textId="7BC60019" w:rsidR="009C0000" w:rsidRPr="009C0000" w:rsidRDefault="0073570C" w:rsidP="009C0000">
      <w:pPr>
        <w:pStyle w:val="ListParagraph"/>
        <w:numPr>
          <w:ilvl w:val="1"/>
          <w:numId w:val="5"/>
        </w:numPr>
        <w:ind w:left="1620"/>
        <w:rPr>
          <w:rFonts w:cs="Times New Roman"/>
          <w:szCs w:val="24"/>
          <w:lang w:eastAsia="en-US"/>
        </w:rPr>
      </w:pPr>
      <w:r>
        <w:rPr>
          <w:rFonts w:cs="Times New Roman"/>
          <w:szCs w:val="24"/>
          <w:lang w:eastAsia="en-US"/>
        </w:rPr>
        <w:t xml:space="preserve">The Upgrade Electrical Distribution Project </w:t>
      </w:r>
      <w:r w:rsidR="00A81C74">
        <w:rPr>
          <w:rFonts w:cs="Times New Roman"/>
          <w:szCs w:val="24"/>
          <w:lang w:eastAsia="en-US"/>
        </w:rPr>
        <w:t>will progress to South Perimeter Rd and Alabama Rd.</w:t>
      </w:r>
    </w:p>
    <w:p w14:paraId="0A5AFEFF" w14:textId="77777777" w:rsidR="00B709D2" w:rsidRDefault="00B709D2" w:rsidP="00B709D2">
      <w:pPr>
        <w:rPr>
          <w:rFonts w:cs="Times New Roman"/>
          <w:szCs w:val="24"/>
          <w:lang w:eastAsia="en-US"/>
        </w:rPr>
      </w:pPr>
    </w:p>
    <w:p w14:paraId="4234CD63" w14:textId="6DA965A6" w:rsidR="00B709D2" w:rsidRPr="00CE1BF6" w:rsidRDefault="00A81C74" w:rsidP="004B2B1C">
      <w:pPr>
        <w:pStyle w:val="ListParagraph"/>
        <w:numPr>
          <w:ilvl w:val="0"/>
          <w:numId w:val="5"/>
        </w:numPr>
        <w:rPr>
          <w:rFonts w:cs="Times New Roman"/>
          <w:b/>
          <w:bCs/>
          <w:szCs w:val="24"/>
          <w:u w:val="single"/>
          <w:lang w:eastAsia="en-US"/>
        </w:rPr>
      </w:pPr>
      <w:r>
        <w:rPr>
          <w:rFonts w:cs="Times New Roman"/>
          <w:b/>
          <w:bCs/>
          <w:szCs w:val="24"/>
          <w:u w:val="single"/>
          <w:lang w:eastAsia="en-US"/>
        </w:rPr>
        <w:t>Military Family Housing Update</w:t>
      </w:r>
      <w:r w:rsidR="00B709D2" w:rsidRPr="00B709D2">
        <w:rPr>
          <w:rFonts w:cs="Times New Roman"/>
          <w:b/>
          <w:bCs/>
          <w:szCs w:val="24"/>
          <w:u w:val="single"/>
          <w:lang w:eastAsia="en-US"/>
        </w:rPr>
        <w:t>:</w:t>
      </w:r>
      <w:r w:rsidR="00B709D2" w:rsidRPr="00B709D2">
        <w:rPr>
          <w:rFonts w:cs="Times New Roman"/>
          <w:szCs w:val="24"/>
          <w:lang w:eastAsia="en-US"/>
        </w:rPr>
        <w:t xml:space="preserve"> </w:t>
      </w:r>
      <w:r w:rsidR="00D966A7">
        <w:rPr>
          <w:rFonts w:cs="Times New Roman"/>
          <w:szCs w:val="24"/>
          <w:lang w:eastAsia="en-US"/>
        </w:rPr>
        <w:t>Capt Morehead</w:t>
      </w:r>
      <w:r w:rsidR="00CE1BF6">
        <w:rPr>
          <w:rFonts w:cs="Times New Roman"/>
          <w:szCs w:val="24"/>
          <w:lang w:eastAsia="en-US"/>
        </w:rPr>
        <w:t>, 51st CES,</w:t>
      </w:r>
      <w:r w:rsidR="00D966A7">
        <w:rPr>
          <w:rFonts w:cs="Times New Roman"/>
          <w:szCs w:val="24"/>
          <w:lang w:eastAsia="en-US"/>
        </w:rPr>
        <w:t xml:space="preserve"> provided updates on Military Family Housing projects</w:t>
      </w:r>
      <w:r w:rsidR="00B709D2">
        <w:rPr>
          <w:rFonts w:cs="Times New Roman"/>
          <w:szCs w:val="24"/>
          <w:lang w:eastAsia="en-US"/>
        </w:rPr>
        <w:t>.</w:t>
      </w:r>
      <w:r w:rsidR="00CE1BF6">
        <w:rPr>
          <w:rFonts w:cs="Times New Roman"/>
          <w:szCs w:val="24"/>
          <w:lang w:eastAsia="en-US"/>
        </w:rPr>
        <w:t xml:space="preserve"> </w:t>
      </w:r>
    </w:p>
    <w:p w14:paraId="19BA10BD" w14:textId="503B4350" w:rsidR="00CE1BF6" w:rsidRPr="00D14FA6" w:rsidRDefault="00560439" w:rsidP="00CE1BF6">
      <w:pPr>
        <w:pStyle w:val="ListParagraph"/>
        <w:numPr>
          <w:ilvl w:val="1"/>
          <w:numId w:val="5"/>
        </w:numPr>
        <w:ind w:left="1620"/>
        <w:rPr>
          <w:rFonts w:cs="Times New Roman"/>
          <w:b/>
          <w:bCs/>
          <w:szCs w:val="24"/>
          <w:u w:val="single"/>
          <w:lang w:eastAsia="en-US"/>
        </w:rPr>
      </w:pPr>
      <w:r>
        <w:rPr>
          <w:rFonts w:cs="Times New Roman"/>
          <w:szCs w:val="24"/>
          <w:lang w:eastAsia="en-US"/>
        </w:rPr>
        <w:t>In preparation for summer, Jirisan Tower will receive a new chiller.</w:t>
      </w:r>
    </w:p>
    <w:p w14:paraId="743B1BEF" w14:textId="43AA3A9B" w:rsidR="00D14FA6" w:rsidRPr="00BC7783" w:rsidRDefault="00D14FA6" w:rsidP="00CE1BF6">
      <w:pPr>
        <w:pStyle w:val="ListParagraph"/>
        <w:numPr>
          <w:ilvl w:val="1"/>
          <w:numId w:val="5"/>
        </w:numPr>
        <w:ind w:left="1620"/>
        <w:rPr>
          <w:rFonts w:cs="Times New Roman"/>
          <w:b/>
          <w:bCs/>
          <w:szCs w:val="24"/>
          <w:u w:val="single"/>
          <w:lang w:eastAsia="en-US"/>
        </w:rPr>
      </w:pPr>
      <w:r>
        <w:rPr>
          <w:rFonts w:cs="Times New Roman"/>
          <w:szCs w:val="24"/>
          <w:lang w:eastAsia="en-US"/>
        </w:rPr>
        <w:lastRenderedPageBreak/>
        <w:t>MFH is running a tenant satisfaction survey 2 Mar – 1 May</w:t>
      </w:r>
      <w:r w:rsidR="00950B75">
        <w:rPr>
          <w:rFonts w:cs="Times New Roman"/>
          <w:szCs w:val="24"/>
          <w:lang w:eastAsia="en-US"/>
        </w:rPr>
        <w:t>.</w:t>
      </w:r>
    </w:p>
    <w:p w14:paraId="2F6A5E25" w14:textId="02945205" w:rsidR="00BC7783" w:rsidRPr="0071715E" w:rsidRDefault="00BC7783" w:rsidP="00CE1BF6">
      <w:pPr>
        <w:pStyle w:val="ListParagraph"/>
        <w:numPr>
          <w:ilvl w:val="1"/>
          <w:numId w:val="5"/>
        </w:numPr>
        <w:ind w:left="1620"/>
        <w:rPr>
          <w:rFonts w:cs="Times New Roman"/>
          <w:b/>
          <w:bCs/>
          <w:szCs w:val="24"/>
          <w:u w:val="single"/>
          <w:lang w:eastAsia="en-US"/>
        </w:rPr>
      </w:pPr>
      <w:r>
        <w:rPr>
          <w:rFonts w:cs="Times New Roman"/>
          <w:szCs w:val="24"/>
          <w:lang w:eastAsia="en-US"/>
        </w:rPr>
        <w:t>There is a new dog park south of Seoraksan Tower and near the CDC</w:t>
      </w:r>
    </w:p>
    <w:p w14:paraId="14C84BD1" w14:textId="77777777" w:rsidR="0071715E" w:rsidRPr="0071715E" w:rsidRDefault="0071715E" w:rsidP="0071715E">
      <w:pPr>
        <w:pStyle w:val="ListParagraph"/>
        <w:rPr>
          <w:rFonts w:cs="Times New Roman"/>
          <w:b/>
          <w:bCs/>
          <w:szCs w:val="24"/>
          <w:u w:val="single"/>
          <w:lang w:eastAsia="en-US"/>
        </w:rPr>
      </w:pPr>
    </w:p>
    <w:p w14:paraId="4EC5C94C" w14:textId="2159EFA1" w:rsidR="0071715E" w:rsidRPr="0071715E" w:rsidRDefault="000E5A10" w:rsidP="004B2B1C">
      <w:pPr>
        <w:pStyle w:val="ListParagraph"/>
        <w:numPr>
          <w:ilvl w:val="0"/>
          <w:numId w:val="5"/>
        </w:numPr>
        <w:rPr>
          <w:rFonts w:cs="Times New Roman"/>
          <w:b/>
          <w:bCs/>
          <w:szCs w:val="24"/>
          <w:u w:val="single"/>
          <w:lang w:eastAsia="en-US"/>
        </w:rPr>
      </w:pPr>
      <w:r>
        <w:rPr>
          <w:rFonts w:cs="Times New Roman"/>
          <w:b/>
          <w:bCs/>
          <w:szCs w:val="24"/>
          <w:u w:val="single"/>
          <w:lang w:eastAsia="en-US"/>
        </w:rPr>
        <w:t>Osan Veterinary Services</w:t>
      </w:r>
      <w:r w:rsidR="0071715E">
        <w:rPr>
          <w:rFonts w:cs="Times New Roman"/>
          <w:b/>
          <w:bCs/>
          <w:szCs w:val="24"/>
          <w:u w:val="single"/>
          <w:lang w:eastAsia="en-US"/>
        </w:rPr>
        <w:t>:</w:t>
      </w:r>
      <w:r w:rsidR="0071715E">
        <w:rPr>
          <w:rFonts w:cs="Times New Roman"/>
          <w:szCs w:val="24"/>
          <w:lang w:eastAsia="en-US"/>
        </w:rPr>
        <w:t xml:space="preserve"> </w:t>
      </w:r>
      <w:r>
        <w:rPr>
          <w:rFonts w:cs="Times New Roman"/>
          <w:szCs w:val="24"/>
          <w:lang w:eastAsia="en-US"/>
        </w:rPr>
        <w:t>Capt W</w:t>
      </w:r>
      <w:r w:rsidR="00685BF1">
        <w:rPr>
          <w:rFonts w:cs="Times New Roman"/>
          <w:szCs w:val="24"/>
          <w:lang w:eastAsia="en-US"/>
        </w:rPr>
        <w:t>o</w:t>
      </w:r>
      <w:r>
        <w:rPr>
          <w:rFonts w:cs="Times New Roman"/>
          <w:szCs w:val="24"/>
          <w:lang w:eastAsia="en-US"/>
        </w:rPr>
        <w:t>od</w:t>
      </w:r>
      <w:r w:rsidR="00685BF1">
        <w:rPr>
          <w:rFonts w:cs="Times New Roman"/>
          <w:szCs w:val="24"/>
          <w:lang w:eastAsia="en-US"/>
        </w:rPr>
        <w:t xml:space="preserve">, veterinarian, briefed a new pet policy </w:t>
      </w:r>
      <w:r w:rsidR="00D977E2">
        <w:rPr>
          <w:rFonts w:cs="Times New Roman"/>
          <w:szCs w:val="24"/>
          <w:lang w:eastAsia="en-US"/>
        </w:rPr>
        <w:t>that includes a new quarantine process for inbound members</w:t>
      </w:r>
      <w:r w:rsidR="0071715E">
        <w:rPr>
          <w:rFonts w:cs="Times New Roman"/>
          <w:szCs w:val="24"/>
          <w:lang w:eastAsia="en-US"/>
        </w:rPr>
        <w:t>.</w:t>
      </w:r>
    </w:p>
    <w:p w14:paraId="65B9F21B" w14:textId="77777777" w:rsidR="0071715E" w:rsidRPr="0071715E" w:rsidRDefault="0071715E" w:rsidP="0071715E">
      <w:pPr>
        <w:pStyle w:val="ListParagraph"/>
        <w:rPr>
          <w:rFonts w:cs="Times New Roman"/>
          <w:b/>
          <w:bCs/>
          <w:szCs w:val="24"/>
          <w:u w:val="single"/>
          <w:lang w:eastAsia="en-US"/>
        </w:rPr>
      </w:pPr>
    </w:p>
    <w:p w14:paraId="607C6F5A" w14:textId="77777777" w:rsidR="00A4718B" w:rsidRPr="00A4718B" w:rsidRDefault="0071715E" w:rsidP="004B2B1C">
      <w:pPr>
        <w:pStyle w:val="ListParagraph"/>
        <w:numPr>
          <w:ilvl w:val="0"/>
          <w:numId w:val="5"/>
        </w:numPr>
        <w:rPr>
          <w:rFonts w:cs="Times New Roman"/>
          <w:b/>
          <w:bCs/>
          <w:szCs w:val="24"/>
          <w:u w:val="single"/>
          <w:lang w:eastAsia="en-US"/>
        </w:rPr>
      </w:pPr>
      <w:r>
        <w:rPr>
          <w:rFonts w:cs="Times New Roman"/>
          <w:b/>
          <w:bCs/>
          <w:szCs w:val="24"/>
          <w:u w:val="single"/>
          <w:lang w:eastAsia="en-US"/>
        </w:rPr>
        <w:t>CYP:</w:t>
      </w:r>
      <w:r>
        <w:rPr>
          <w:rFonts w:cs="Times New Roman"/>
          <w:szCs w:val="24"/>
          <w:lang w:eastAsia="en-US"/>
        </w:rPr>
        <w:t xml:space="preserve"> Ms. Marilyn Martin-Han </w:t>
      </w:r>
      <w:r w:rsidR="00A3006F">
        <w:rPr>
          <w:rFonts w:cs="Times New Roman"/>
          <w:szCs w:val="24"/>
          <w:lang w:eastAsia="en-US"/>
        </w:rPr>
        <w:t>provided updates on the Child &amp; Youth Program</w:t>
      </w:r>
      <w:r w:rsidR="00954188">
        <w:rPr>
          <w:rFonts w:cs="Times New Roman"/>
          <w:szCs w:val="24"/>
          <w:lang w:eastAsia="en-US"/>
        </w:rPr>
        <w:t>.</w:t>
      </w:r>
    </w:p>
    <w:p w14:paraId="2476341D" w14:textId="12489FD1" w:rsidR="0071715E" w:rsidRPr="00B5641E" w:rsidRDefault="00B6643F" w:rsidP="00A4718B">
      <w:pPr>
        <w:pStyle w:val="ListParagraph"/>
        <w:numPr>
          <w:ilvl w:val="1"/>
          <w:numId w:val="5"/>
        </w:numPr>
        <w:ind w:left="1620"/>
        <w:rPr>
          <w:rFonts w:cs="Times New Roman"/>
          <w:b/>
          <w:bCs/>
          <w:szCs w:val="24"/>
          <w:u w:val="single"/>
          <w:lang w:eastAsia="en-US"/>
        </w:rPr>
      </w:pPr>
      <w:r>
        <w:rPr>
          <w:rFonts w:cs="Times New Roman"/>
          <w:szCs w:val="24"/>
          <w:lang w:eastAsia="en-US"/>
        </w:rPr>
        <w:t xml:space="preserve">The next CYP sport is </w:t>
      </w:r>
      <w:r w:rsidR="00A4718B">
        <w:rPr>
          <w:rFonts w:cs="Times New Roman"/>
          <w:szCs w:val="24"/>
          <w:lang w:eastAsia="en-US"/>
        </w:rPr>
        <w:t>soccer,</w:t>
      </w:r>
      <w:r>
        <w:rPr>
          <w:rFonts w:cs="Times New Roman"/>
          <w:szCs w:val="24"/>
          <w:lang w:eastAsia="en-US"/>
        </w:rPr>
        <w:t xml:space="preserve"> and registration is expected to start in February</w:t>
      </w:r>
      <w:r w:rsidR="00954188">
        <w:rPr>
          <w:rFonts w:cs="Times New Roman"/>
          <w:szCs w:val="24"/>
          <w:lang w:eastAsia="en-US"/>
        </w:rPr>
        <w:t>.</w:t>
      </w:r>
      <w:r w:rsidR="00A4718B">
        <w:rPr>
          <w:rFonts w:cs="Times New Roman"/>
          <w:szCs w:val="24"/>
          <w:lang w:eastAsia="en-US"/>
        </w:rPr>
        <w:t xml:space="preserve"> Soccer coaches are needed.</w:t>
      </w:r>
    </w:p>
    <w:p w14:paraId="4053B3E7" w14:textId="1A6D5917" w:rsidR="00B5641E" w:rsidRPr="003C74DD" w:rsidRDefault="00B5641E" w:rsidP="00A4718B">
      <w:pPr>
        <w:pStyle w:val="ListParagraph"/>
        <w:numPr>
          <w:ilvl w:val="1"/>
          <w:numId w:val="5"/>
        </w:numPr>
        <w:ind w:left="1620"/>
        <w:rPr>
          <w:rFonts w:cs="Times New Roman"/>
          <w:b/>
          <w:bCs/>
          <w:szCs w:val="24"/>
          <w:u w:val="single"/>
          <w:lang w:eastAsia="en-US"/>
        </w:rPr>
      </w:pPr>
      <w:r>
        <w:rPr>
          <w:rFonts w:cs="Times New Roman"/>
          <w:szCs w:val="24"/>
          <w:lang w:eastAsia="en-US"/>
        </w:rPr>
        <w:t>Youth and teen center membership costs increased 1</w:t>
      </w:r>
      <w:r w:rsidR="00DF6288">
        <w:rPr>
          <w:rFonts w:cs="Times New Roman"/>
          <w:szCs w:val="24"/>
          <w:lang w:eastAsia="en-US"/>
        </w:rPr>
        <w:t xml:space="preserve"> Jan. Costs have not </w:t>
      </w:r>
      <w:r w:rsidR="00726440">
        <w:rPr>
          <w:rFonts w:cs="Times New Roman"/>
          <w:szCs w:val="24"/>
          <w:lang w:eastAsia="en-US"/>
        </w:rPr>
        <w:t>increased</w:t>
      </w:r>
      <w:r w:rsidR="00DF6288">
        <w:rPr>
          <w:rFonts w:cs="Times New Roman"/>
          <w:szCs w:val="24"/>
          <w:lang w:eastAsia="en-US"/>
        </w:rPr>
        <w:t xml:space="preserve"> </w:t>
      </w:r>
      <w:r w:rsidR="00726440">
        <w:rPr>
          <w:rFonts w:cs="Times New Roman"/>
          <w:szCs w:val="24"/>
          <w:lang w:eastAsia="en-US"/>
        </w:rPr>
        <w:t xml:space="preserve">in </w:t>
      </w:r>
      <w:r w:rsidR="00DF6288">
        <w:rPr>
          <w:rFonts w:cs="Times New Roman"/>
          <w:szCs w:val="24"/>
          <w:lang w:eastAsia="en-US"/>
        </w:rPr>
        <w:t xml:space="preserve">over eight years and personnel/staff costs have increased </w:t>
      </w:r>
      <w:r w:rsidR="00B80D1C">
        <w:rPr>
          <w:rFonts w:cs="Times New Roman"/>
          <w:szCs w:val="24"/>
          <w:lang w:eastAsia="en-US"/>
        </w:rPr>
        <w:t>over the past two years. The cost increase is a necessity</w:t>
      </w:r>
      <w:r w:rsidR="00C02413">
        <w:rPr>
          <w:rFonts w:cs="Times New Roman"/>
          <w:szCs w:val="24"/>
          <w:lang w:eastAsia="en-US"/>
        </w:rPr>
        <w:t xml:space="preserve"> to continue to offer the same programs</w:t>
      </w:r>
      <w:r w:rsidR="00D57A67">
        <w:rPr>
          <w:rFonts w:cs="Times New Roman"/>
          <w:szCs w:val="24"/>
          <w:lang w:eastAsia="en-US"/>
        </w:rPr>
        <w:t>. CYP is open to discuss assistance one-on-one.</w:t>
      </w:r>
    </w:p>
    <w:p w14:paraId="6C088F05" w14:textId="77777777" w:rsidR="003C74DD" w:rsidRPr="00726440" w:rsidRDefault="003C74DD" w:rsidP="003C74DD">
      <w:pPr>
        <w:pStyle w:val="ListParagraph"/>
        <w:ind w:left="1620"/>
        <w:rPr>
          <w:rFonts w:cs="Times New Roman"/>
          <w:b/>
          <w:bCs/>
          <w:szCs w:val="24"/>
          <w:u w:val="single"/>
          <w:lang w:eastAsia="en-US"/>
        </w:rPr>
      </w:pPr>
    </w:p>
    <w:p w14:paraId="37152F2E" w14:textId="4ADD146B" w:rsidR="00726440" w:rsidRPr="00091C35" w:rsidRDefault="003C74DD" w:rsidP="00726440">
      <w:pPr>
        <w:pStyle w:val="ListParagraph"/>
        <w:numPr>
          <w:ilvl w:val="0"/>
          <w:numId w:val="5"/>
        </w:numPr>
        <w:rPr>
          <w:rFonts w:cs="Times New Roman"/>
          <w:b/>
          <w:bCs/>
          <w:szCs w:val="24"/>
          <w:u w:val="single"/>
          <w:lang w:eastAsia="en-US"/>
        </w:rPr>
      </w:pPr>
      <w:r>
        <w:rPr>
          <w:rFonts w:cs="Times New Roman"/>
          <w:b/>
          <w:bCs/>
          <w:szCs w:val="24"/>
          <w:u w:val="single"/>
          <w:lang w:eastAsia="en-US"/>
        </w:rPr>
        <w:t>AAFES:</w:t>
      </w:r>
      <w:r>
        <w:rPr>
          <w:rFonts w:cs="Times New Roman"/>
          <w:szCs w:val="24"/>
          <w:lang w:eastAsia="en-US"/>
        </w:rPr>
        <w:t xml:space="preserve"> George McNamara briefed the exchange </w:t>
      </w:r>
      <w:r w:rsidR="00091C35">
        <w:rPr>
          <w:rFonts w:cs="Times New Roman"/>
          <w:szCs w:val="24"/>
          <w:lang w:eastAsia="en-US"/>
        </w:rPr>
        <w:t>taxi service.</w:t>
      </w:r>
    </w:p>
    <w:p w14:paraId="28E9ED08" w14:textId="3966C151" w:rsidR="00091C35" w:rsidRPr="00AB4B7C" w:rsidRDefault="000369C3" w:rsidP="005911DE">
      <w:pPr>
        <w:pStyle w:val="ListParagraph"/>
        <w:numPr>
          <w:ilvl w:val="1"/>
          <w:numId w:val="5"/>
        </w:numPr>
        <w:ind w:left="1620"/>
        <w:rPr>
          <w:rFonts w:cs="Times New Roman"/>
          <w:b/>
          <w:bCs/>
          <w:szCs w:val="24"/>
          <w:u w:val="single"/>
          <w:lang w:eastAsia="en-US"/>
        </w:rPr>
      </w:pPr>
      <w:r>
        <w:rPr>
          <w:rFonts w:cs="Times New Roman"/>
          <w:szCs w:val="24"/>
          <w:lang w:eastAsia="en-US"/>
        </w:rPr>
        <w:t>The Ex</w:t>
      </w:r>
      <w:r w:rsidR="000D2BEA">
        <w:rPr>
          <w:rFonts w:cs="Times New Roman"/>
          <w:szCs w:val="24"/>
          <w:lang w:eastAsia="en-US"/>
        </w:rPr>
        <w:t>change Taxi Plus is the app individuals can use</w:t>
      </w:r>
      <w:r w:rsidR="001364FA">
        <w:rPr>
          <w:rFonts w:cs="Times New Roman"/>
          <w:szCs w:val="24"/>
          <w:lang w:eastAsia="en-US"/>
        </w:rPr>
        <w:t xml:space="preserve"> to dispatch a taxi. The app is adding a feature where the taxi can be tracked</w:t>
      </w:r>
      <w:r w:rsidR="00F56C97">
        <w:rPr>
          <w:rFonts w:cs="Times New Roman"/>
          <w:szCs w:val="24"/>
          <w:lang w:eastAsia="en-US"/>
        </w:rPr>
        <w:t xml:space="preserve"> in real time</w:t>
      </w:r>
      <w:r w:rsidR="001364FA">
        <w:rPr>
          <w:rFonts w:cs="Times New Roman"/>
          <w:szCs w:val="24"/>
          <w:lang w:eastAsia="en-US"/>
        </w:rPr>
        <w:t>.</w:t>
      </w:r>
      <w:r w:rsidR="00E36139">
        <w:rPr>
          <w:rFonts w:cs="Times New Roman"/>
          <w:szCs w:val="24"/>
          <w:lang w:eastAsia="en-US"/>
        </w:rPr>
        <w:t xml:space="preserve"> If the taxi is over 6 minutes away, </w:t>
      </w:r>
      <w:r w:rsidR="008C4D94">
        <w:rPr>
          <w:rFonts w:cs="Times New Roman"/>
          <w:szCs w:val="24"/>
          <w:lang w:eastAsia="en-US"/>
        </w:rPr>
        <w:t>the app will likely populate as ‘not available’</w:t>
      </w:r>
    </w:p>
    <w:p w14:paraId="2E76B99C" w14:textId="508350D5" w:rsidR="00AB4B7C" w:rsidRPr="00ED2AAF" w:rsidRDefault="00AB4B7C" w:rsidP="005911DE">
      <w:pPr>
        <w:pStyle w:val="ListParagraph"/>
        <w:numPr>
          <w:ilvl w:val="1"/>
          <w:numId w:val="5"/>
        </w:numPr>
        <w:ind w:left="1620"/>
        <w:rPr>
          <w:rFonts w:cs="Times New Roman"/>
          <w:b/>
          <w:bCs/>
          <w:szCs w:val="24"/>
          <w:u w:val="single"/>
          <w:lang w:eastAsia="en-US"/>
        </w:rPr>
      </w:pPr>
      <w:r>
        <w:rPr>
          <w:rFonts w:cs="Times New Roman"/>
          <w:szCs w:val="24"/>
          <w:lang w:eastAsia="en-US"/>
        </w:rPr>
        <w:t xml:space="preserve">If a taxi is needed to or from the airport, it can be reserved at </w:t>
      </w:r>
      <w:r w:rsidR="003E7326">
        <w:rPr>
          <w:rFonts w:cs="Times New Roman"/>
          <w:szCs w:val="24"/>
          <w:lang w:eastAsia="en-US"/>
        </w:rPr>
        <w:t>www.ftnholdings</w:t>
      </w:r>
      <w:r>
        <w:rPr>
          <w:rFonts w:cs="Times New Roman"/>
          <w:szCs w:val="24"/>
          <w:lang w:eastAsia="en-US"/>
        </w:rPr>
        <w:t>.com</w:t>
      </w:r>
      <w:r w:rsidR="00802A03">
        <w:rPr>
          <w:rFonts w:cs="Times New Roman"/>
          <w:szCs w:val="24"/>
          <w:lang w:eastAsia="en-US"/>
        </w:rPr>
        <w:t xml:space="preserve">. </w:t>
      </w:r>
      <w:r w:rsidR="007053F5">
        <w:rPr>
          <w:rFonts w:cs="Times New Roman"/>
          <w:szCs w:val="24"/>
          <w:lang w:eastAsia="en-US"/>
        </w:rPr>
        <w:t>Taxis should be reserved about five days in advance.</w:t>
      </w:r>
    </w:p>
    <w:p w14:paraId="45C4DB41" w14:textId="75AD7037" w:rsidR="00ED2AAF" w:rsidRPr="00AC2C6B" w:rsidRDefault="0050531E" w:rsidP="005911DE">
      <w:pPr>
        <w:pStyle w:val="ListParagraph"/>
        <w:numPr>
          <w:ilvl w:val="1"/>
          <w:numId w:val="5"/>
        </w:numPr>
        <w:ind w:left="1620"/>
        <w:rPr>
          <w:rFonts w:cs="Times New Roman"/>
          <w:b/>
          <w:bCs/>
          <w:szCs w:val="24"/>
          <w:u w:val="single"/>
          <w:lang w:eastAsia="en-US"/>
        </w:rPr>
      </w:pPr>
      <w:r>
        <w:rPr>
          <w:rFonts w:cs="Times New Roman"/>
          <w:szCs w:val="24"/>
          <w:lang w:eastAsia="en-US"/>
        </w:rPr>
        <w:t xml:space="preserve">If a user is not at a taxi stand, they can dispatch a taxi for an additional </w:t>
      </w:r>
      <w:r w:rsidR="001B2E64" w:rsidRPr="001B2E64">
        <w:rPr>
          <w:rFonts w:cs="Times New Roman"/>
          <w:szCs w:val="24"/>
          <w:lang w:eastAsia="en-US"/>
        </w:rPr>
        <w:t>₩</w:t>
      </w:r>
      <w:r w:rsidR="00E32452">
        <w:rPr>
          <w:rFonts w:cs="Times New Roman"/>
          <w:szCs w:val="24"/>
          <w:lang w:eastAsia="en-US"/>
        </w:rPr>
        <w:t>2,000 charge</w:t>
      </w:r>
      <w:r w:rsidR="001B2E64">
        <w:rPr>
          <w:rFonts w:cs="Times New Roman"/>
          <w:szCs w:val="24"/>
          <w:lang w:eastAsia="en-US"/>
        </w:rPr>
        <w:t>.</w:t>
      </w:r>
    </w:p>
    <w:p w14:paraId="6FB4B738" w14:textId="7EF715C0" w:rsidR="00AC2C6B" w:rsidRPr="00954188" w:rsidRDefault="00AC2C6B" w:rsidP="005911DE">
      <w:pPr>
        <w:pStyle w:val="ListParagraph"/>
        <w:numPr>
          <w:ilvl w:val="1"/>
          <w:numId w:val="5"/>
        </w:numPr>
        <w:ind w:left="1620"/>
        <w:rPr>
          <w:rFonts w:cs="Times New Roman"/>
          <w:b/>
          <w:bCs/>
          <w:szCs w:val="24"/>
          <w:u w:val="single"/>
          <w:lang w:eastAsia="en-US"/>
        </w:rPr>
      </w:pPr>
      <w:r>
        <w:rPr>
          <w:rFonts w:cs="Times New Roman"/>
          <w:szCs w:val="24"/>
          <w:lang w:eastAsia="en-US"/>
        </w:rPr>
        <w:t xml:space="preserve">You can elevate issues </w:t>
      </w:r>
      <w:r w:rsidR="00092754">
        <w:rPr>
          <w:rFonts w:cs="Times New Roman"/>
          <w:szCs w:val="24"/>
          <w:lang w:eastAsia="en-US"/>
        </w:rPr>
        <w:t>by identifying the taxi with the driver or the license plate</w:t>
      </w:r>
      <w:r w:rsidR="005B519B">
        <w:rPr>
          <w:rFonts w:cs="Times New Roman"/>
          <w:szCs w:val="24"/>
          <w:lang w:eastAsia="en-US"/>
        </w:rPr>
        <w:t>.</w:t>
      </w:r>
    </w:p>
    <w:p w14:paraId="249CC9A9" w14:textId="77777777" w:rsidR="00954188" w:rsidRPr="00954188" w:rsidRDefault="00954188" w:rsidP="00954188">
      <w:pPr>
        <w:pStyle w:val="ListParagraph"/>
        <w:rPr>
          <w:rFonts w:cs="Times New Roman"/>
          <w:b/>
          <w:bCs/>
          <w:szCs w:val="24"/>
          <w:u w:val="single"/>
          <w:lang w:eastAsia="en-US"/>
        </w:rPr>
      </w:pPr>
    </w:p>
    <w:p w14:paraId="18418520" w14:textId="1B329656" w:rsidR="00954188" w:rsidRDefault="00954188" w:rsidP="004B2B1C">
      <w:pPr>
        <w:pStyle w:val="ListParagraph"/>
        <w:numPr>
          <w:ilvl w:val="0"/>
          <w:numId w:val="5"/>
        </w:numPr>
        <w:rPr>
          <w:rFonts w:cs="Times New Roman"/>
          <w:b/>
          <w:bCs/>
          <w:szCs w:val="24"/>
          <w:u w:val="single"/>
          <w:lang w:eastAsia="en-US"/>
        </w:rPr>
      </w:pPr>
      <w:r>
        <w:rPr>
          <w:rFonts w:cs="Times New Roman"/>
          <w:b/>
          <w:bCs/>
          <w:szCs w:val="24"/>
          <w:u w:val="single"/>
          <w:lang w:eastAsia="en-US"/>
        </w:rPr>
        <w:t>51 FSS Updates:</w:t>
      </w:r>
    </w:p>
    <w:p w14:paraId="5D056A53" w14:textId="4431D934" w:rsidR="00954188" w:rsidRPr="005A06D1" w:rsidRDefault="00D11228" w:rsidP="004B2B1C">
      <w:pPr>
        <w:pStyle w:val="ListParagraph"/>
        <w:numPr>
          <w:ilvl w:val="1"/>
          <w:numId w:val="5"/>
        </w:numPr>
        <w:ind w:left="1620"/>
        <w:rPr>
          <w:rFonts w:cs="Times New Roman"/>
          <w:b/>
          <w:bCs/>
          <w:szCs w:val="24"/>
          <w:u w:val="single"/>
          <w:lang w:eastAsia="en-US"/>
        </w:rPr>
      </w:pPr>
      <w:r>
        <w:rPr>
          <w:rFonts w:cs="Times New Roman"/>
          <w:szCs w:val="24"/>
          <w:lang w:eastAsia="en-US"/>
        </w:rPr>
        <w:t>Family Friendly Movie Night (16 Jan)</w:t>
      </w:r>
    </w:p>
    <w:p w14:paraId="3EB82ADE" w14:textId="5FCB75F0" w:rsidR="005A06D1" w:rsidRPr="00D11228" w:rsidRDefault="005A06D1" w:rsidP="004B2B1C">
      <w:pPr>
        <w:pStyle w:val="ListParagraph"/>
        <w:numPr>
          <w:ilvl w:val="1"/>
          <w:numId w:val="5"/>
        </w:numPr>
        <w:ind w:left="1620"/>
        <w:rPr>
          <w:rFonts w:cs="Times New Roman"/>
          <w:b/>
          <w:bCs/>
          <w:szCs w:val="24"/>
          <w:u w:val="single"/>
          <w:lang w:eastAsia="en-US"/>
        </w:rPr>
      </w:pPr>
      <w:r>
        <w:rPr>
          <w:rFonts w:cs="Times New Roman"/>
          <w:szCs w:val="24"/>
          <w:lang w:eastAsia="en-US"/>
        </w:rPr>
        <w:t>Family Bingo (16 Jan)</w:t>
      </w:r>
    </w:p>
    <w:p w14:paraId="04BAB07E" w14:textId="538E83FF" w:rsidR="00D11228" w:rsidRPr="00954188" w:rsidRDefault="00D11228" w:rsidP="004B2B1C">
      <w:pPr>
        <w:pStyle w:val="ListParagraph"/>
        <w:numPr>
          <w:ilvl w:val="1"/>
          <w:numId w:val="5"/>
        </w:numPr>
        <w:ind w:left="1620"/>
        <w:rPr>
          <w:rFonts w:cs="Times New Roman"/>
          <w:b/>
          <w:bCs/>
          <w:szCs w:val="24"/>
          <w:u w:val="single"/>
          <w:lang w:eastAsia="en-US"/>
        </w:rPr>
      </w:pPr>
      <w:r>
        <w:rPr>
          <w:rFonts w:cs="Times New Roman"/>
          <w:szCs w:val="24"/>
          <w:lang w:eastAsia="en-US"/>
        </w:rPr>
        <w:t xml:space="preserve">The year of </w:t>
      </w:r>
      <w:proofErr w:type="gramStart"/>
      <w:r>
        <w:rPr>
          <w:rFonts w:cs="Times New Roman"/>
          <w:szCs w:val="24"/>
          <w:lang w:eastAsia="en-US"/>
        </w:rPr>
        <w:t>the horse</w:t>
      </w:r>
      <w:proofErr w:type="gramEnd"/>
      <w:r>
        <w:rPr>
          <w:rFonts w:cs="Times New Roman"/>
          <w:szCs w:val="24"/>
          <w:lang w:eastAsia="en-US"/>
        </w:rPr>
        <w:t xml:space="preserve"> bowling (Jan)</w:t>
      </w:r>
    </w:p>
    <w:p w14:paraId="0D8A67F5" w14:textId="5DAC33A3" w:rsidR="00BC694E" w:rsidRPr="00BC694E" w:rsidRDefault="005A06D1" w:rsidP="004B2B1C">
      <w:pPr>
        <w:pStyle w:val="ListParagraph"/>
        <w:numPr>
          <w:ilvl w:val="1"/>
          <w:numId w:val="5"/>
        </w:numPr>
        <w:ind w:left="1620"/>
        <w:rPr>
          <w:rFonts w:cs="Times New Roman"/>
          <w:b/>
          <w:bCs/>
          <w:szCs w:val="24"/>
          <w:u w:val="single"/>
          <w:lang w:eastAsia="en-US"/>
        </w:rPr>
      </w:pPr>
      <w:r>
        <w:rPr>
          <w:rFonts w:cs="Times New Roman"/>
          <w:szCs w:val="24"/>
          <w:lang w:eastAsia="en-US"/>
        </w:rPr>
        <w:t>The Big Game Live Showing (9 Feb)</w:t>
      </w:r>
    </w:p>
    <w:p w14:paraId="583B17CF" w14:textId="77777777" w:rsidR="00AB5872" w:rsidRPr="007C7E78" w:rsidRDefault="00AB5872" w:rsidP="007C7E78">
      <w:pPr>
        <w:contextualSpacing/>
        <w:rPr>
          <w:rFonts w:cs="Times New Roman"/>
          <w:szCs w:val="24"/>
          <w:lang w:eastAsia="en-US"/>
        </w:rPr>
      </w:pPr>
    </w:p>
    <w:p w14:paraId="0B3AC135" w14:textId="37AA3002" w:rsidR="00AB5872" w:rsidRPr="007C7E78" w:rsidRDefault="00AB5872" w:rsidP="007C7E78">
      <w:pPr>
        <w:contextualSpacing/>
        <w:rPr>
          <w:rFonts w:eastAsia="Times New Roman" w:cs="Times New Roman"/>
          <w:szCs w:val="24"/>
        </w:rPr>
      </w:pPr>
      <w:r w:rsidRPr="007C7E78">
        <w:rPr>
          <w:rFonts w:eastAsia="Times New Roman" w:cs="Times New Roman"/>
          <w:b/>
          <w:bCs/>
          <w:szCs w:val="24"/>
          <w:u w:val="single"/>
        </w:rPr>
        <w:t>VI. Next Meeting:</w:t>
      </w:r>
      <w:r w:rsidRPr="007C7E78">
        <w:rPr>
          <w:rFonts w:eastAsia="Times New Roman" w:cs="Times New Roman"/>
          <w:szCs w:val="24"/>
        </w:rPr>
        <w:t xml:space="preserve"> The next Town Hall will take place </w:t>
      </w:r>
      <w:r w:rsidR="0071715E">
        <w:rPr>
          <w:rFonts w:eastAsia="Times New Roman" w:cs="Times New Roman"/>
          <w:szCs w:val="24"/>
        </w:rPr>
        <w:t xml:space="preserve">in </w:t>
      </w:r>
      <w:r w:rsidR="004A651C">
        <w:rPr>
          <w:rFonts w:eastAsia="Times New Roman" w:cs="Times New Roman"/>
          <w:szCs w:val="24"/>
        </w:rPr>
        <w:t>February</w:t>
      </w:r>
      <w:r w:rsidRPr="007C7E78">
        <w:rPr>
          <w:rFonts w:eastAsia="Times New Roman" w:cs="Times New Roman"/>
          <w:szCs w:val="24"/>
        </w:rPr>
        <w:t xml:space="preserve">. </w:t>
      </w:r>
    </w:p>
    <w:p w14:paraId="6812C82C" w14:textId="6A8AEF88"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a. </w:t>
      </w:r>
      <w:r w:rsidRPr="007C7E78">
        <w:rPr>
          <w:rFonts w:cs="Times New Roman"/>
          <w:b/>
          <w:bCs/>
          <w:szCs w:val="24"/>
          <w:lang w:eastAsia="en-US"/>
        </w:rPr>
        <w:t>Focus Topic</w:t>
      </w:r>
      <w:r w:rsidRPr="007C7E78">
        <w:rPr>
          <w:rFonts w:cs="Times New Roman"/>
          <w:szCs w:val="24"/>
          <w:lang w:eastAsia="en-US"/>
        </w:rPr>
        <w:t xml:space="preserve">: </w:t>
      </w:r>
      <w:r w:rsidR="004A651C">
        <w:rPr>
          <w:rFonts w:cs="Times New Roman"/>
          <w:szCs w:val="24"/>
          <w:lang w:eastAsia="en-US"/>
        </w:rPr>
        <w:t>Housing</w:t>
      </w:r>
    </w:p>
    <w:p w14:paraId="3396297C" w14:textId="1D6F6081"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b.</w:t>
      </w:r>
      <w:r w:rsidRPr="007C7E78">
        <w:rPr>
          <w:rFonts w:cs="Times New Roman"/>
          <w:b/>
          <w:bCs/>
          <w:szCs w:val="24"/>
          <w:lang w:eastAsia="en-US"/>
        </w:rPr>
        <w:t xml:space="preserve"> Date: </w:t>
      </w:r>
      <w:r w:rsidR="004A651C">
        <w:rPr>
          <w:rFonts w:cs="Times New Roman"/>
          <w:szCs w:val="24"/>
          <w:lang w:eastAsia="en-US"/>
        </w:rPr>
        <w:t>11 February</w:t>
      </w:r>
    </w:p>
    <w:p w14:paraId="22C24A4C" w14:textId="08629DE8"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c. </w:t>
      </w:r>
      <w:r w:rsidRPr="007C7E78">
        <w:rPr>
          <w:rFonts w:cs="Times New Roman"/>
          <w:b/>
          <w:bCs/>
          <w:szCs w:val="24"/>
          <w:lang w:eastAsia="en-US"/>
        </w:rPr>
        <w:t xml:space="preserve">Time: </w:t>
      </w:r>
      <w:r w:rsidRPr="007C7E78">
        <w:rPr>
          <w:rFonts w:cs="Times New Roman"/>
          <w:szCs w:val="24"/>
          <w:lang w:eastAsia="en-US"/>
        </w:rPr>
        <w:t>1700</w:t>
      </w:r>
    </w:p>
    <w:p w14:paraId="12A90DB2" w14:textId="0CDE79D6"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d. </w:t>
      </w:r>
      <w:r w:rsidRPr="007C7E78">
        <w:rPr>
          <w:rFonts w:cs="Times New Roman"/>
          <w:b/>
          <w:bCs/>
          <w:szCs w:val="24"/>
          <w:lang w:eastAsia="en-US"/>
        </w:rPr>
        <w:t xml:space="preserve">Location: </w:t>
      </w:r>
      <w:r w:rsidR="0071715E">
        <w:rPr>
          <w:rFonts w:cs="Times New Roman"/>
          <w:szCs w:val="24"/>
          <w:lang w:eastAsia="en-US"/>
        </w:rPr>
        <w:t>Officers’ Club</w:t>
      </w:r>
      <w:r w:rsidRPr="007C7E78">
        <w:rPr>
          <w:rFonts w:cs="Times New Roman"/>
          <w:szCs w:val="24"/>
          <w:lang w:eastAsia="en-US"/>
        </w:rPr>
        <w:t xml:space="preserve"> </w:t>
      </w:r>
    </w:p>
    <w:p w14:paraId="7A7F0F19" w14:textId="77777777" w:rsidR="00AB5872" w:rsidRPr="007C7E78" w:rsidRDefault="00AB5872" w:rsidP="007C7E78">
      <w:pPr>
        <w:contextualSpacing/>
        <w:rPr>
          <w:rFonts w:cs="Times New Roman"/>
          <w:b/>
          <w:bCs/>
          <w:szCs w:val="24"/>
          <w:u w:val="single"/>
          <w:lang w:eastAsia="en-US"/>
        </w:rPr>
      </w:pPr>
    </w:p>
    <w:p w14:paraId="77731D14" w14:textId="31A58A37" w:rsidR="00AB5872" w:rsidRPr="007C7E78" w:rsidRDefault="00AB5872" w:rsidP="007C7E78">
      <w:pPr>
        <w:contextualSpacing/>
        <w:rPr>
          <w:rFonts w:cs="Times New Roman"/>
          <w:szCs w:val="24"/>
          <w:lang w:eastAsia="en-US"/>
        </w:rPr>
      </w:pPr>
      <w:r w:rsidRPr="007C7E78">
        <w:rPr>
          <w:rFonts w:cs="Times New Roman"/>
          <w:b/>
          <w:bCs/>
          <w:szCs w:val="24"/>
          <w:u w:val="single"/>
          <w:lang w:eastAsia="en-US"/>
        </w:rPr>
        <w:t>VII. Open Forum Q&amp;A:</w:t>
      </w:r>
    </w:p>
    <w:p w14:paraId="603340EC" w14:textId="11308195" w:rsidR="00A0553F" w:rsidRDefault="00A0553F" w:rsidP="007C7E78">
      <w:pPr>
        <w:pStyle w:val="Body"/>
        <w:numPr>
          <w:ilvl w:val="0"/>
          <w:numId w:val="0"/>
        </w:numPr>
        <w:contextualSpacing/>
        <w:rPr>
          <w:b/>
          <w:bCs/>
          <w:szCs w:val="24"/>
          <w:u w:val="single"/>
        </w:rPr>
      </w:pPr>
      <w:r>
        <w:rPr>
          <w:b/>
          <w:bCs/>
          <w:szCs w:val="24"/>
          <w:u w:val="single"/>
        </w:rPr>
        <w:t>51st Fighter Wing</w:t>
      </w:r>
    </w:p>
    <w:p w14:paraId="3850B370" w14:textId="558FF52C" w:rsidR="00A0553F" w:rsidRDefault="009E1681" w:rsidP="004B2B1C">
      <w:pPr>
        <w:pStyle w:val="Body"/>
        <w:numPr>
          <w:ilvl w:val="0"/>
          <w:numId w:val="11"/>
        </w:numPr>
        <w:contextualSpacing/>
        <w:rPr>
          <w:szCs w:val="24"/>
        </w:rPr>
      </w:pPr>
      <w:r w:rsidRPr="009E1681">
        <w:rPr>
          <w:szCs w:val="24"/>
        </w:rPr>
        <w:t>Will the Army and ROKAF imprint increase with Super Squadron?</w:t>
      </w:r>
    </w:p>
    <w:p w14:paraId="32631472" w14:textId="45969BE1" w:rsidR="00A0553F" w:rsidRPr="00ED330D" w:rsidRDefault="000D5ACA" w:rsidP="0002737E">
      <w:pPr>
        <w:pStyle w:val="Body"/>
        <w:numPr>
          <w:ilvl w:val="1"/>
          <w:numId w:val="11"/>
        </w:numPr>
        <w:contextualSpacing/>
        <w:rPr>
          <w:szCs w:val="24"/>
        </w:rPr>
      </w:pPr>
      <w:r w:rsidRPr="00ED330D">
        <w:rPr>
          <w:szCs w:val="24"/>
        </w:rPr>
        <w:t>The Super Squadron Test is a U.S. Air Force</w:t>
      </w:r>
      <w:r w:rsidR="00640522" w:rsidRPr="00ED330D">
        <w:rPr>
          <w:szCs w:val="24"/>
        </w:rPr>
        <w:t xml:space="preserve"> driven</w:t>
      </w:r>
      <w:r w:rsidRPr="00ED330D">
        <w:rPr>
          <w:szCs w:val="24"/>
        </w:rPr>
        <w:t xml:space="preserve"> initiative</w:t>
      </w:r>
      <w:r w:rsidR="00640522" w:rsidRPr="00ED330D">
        <w:rPr>
          <w:szCs w:val="24"/>
        </w:rPr>
        <w:t xml:space="preserve"> that does not affect other branches or services</w:t>
      </w:r>
      <w:r w:rsidR="00A0553F" w:rsidRPr="00ED330D">
        <w:rPr>
          <w:szCs w:val="24"/>
        </w:rPr>
        <w:t>.</w:t>
      </w:r>
    </w:p>
    <w:p w14:paraId="478C77AE" w14:textId="77777777" w:rsidR="00A0553F" w:rsidRDefault="00A0553F" w:rsidP="007C7E78">
      <w:pPr>
        <w:pStyle w:val="Body"/>
        <w:numPr>
          <w:ilvl w:val="0"/>
          <w:numId w:val="0"/>
        </w:numPr>
        <w:contextualSpacing/>
        <w:rPr>
          <w:b/>
          <w:bCs/>
          <w:szCs w:val="24"/>
          <w:u w:val="single"/>
        </w:rPr>
      </w:pPr>
    </w:p>
    <w:p w14:paraId="608AFA26" w14:textId="294E9A91" w:rsidR="006702DF" w:rsidRPr="006763BC" w:rsidRDefault="007C7E78" w:rsidP="007C7E78">
      <w:pPr>
        <w:pStyle w:val="Body"/>
        <w:numPr>
          <w:ilvl w:val="0"/>
          <w:numId w:val="0"/>
        </w:numPr>
        <w:contextualSpacing/>
        <w:rPr>
          <w:b/>
          <w:bCs/>
          <w:szCs w:val="24"/>
          <w:u w:val="single"/>
        </w:rPr>
      </w:pPr>
      <w:r w:rsidRPr="006763BC">
        <w:rPr>
          <w:b/>
          <w:bCs/>
          <w:szCs w:val="24"/>
          <w:u w:val="single"/>
        </w:rPr>
        <w:t>51st Mission Support Group</w:t>
      </w:r>
    </w:p>
    <w:p w14:paraId="6AC4141D" w14:textId="306B7754" w:rsidR="00974D93" w:rsidRDefault="0002737E" w:rsidP="004B2B1C">
      <w:pPr>
        <w:pStyle w:val="Body"/>
        <w:numPr>
          <w:ilvl w:val="0"/>
          <w:numId w:val="6"/>
        </w:numPr>
        <w:contextualSpacing/>
        <w:rPr>
          <w:szCs w:val="24"/>
        </w:rPr>
      </w:pPr>
      <w:r w:rsidRPr="0002737E">
        <w:rPr>
          <w:szCs w:val="24"/>
        </w:rPr>
        <w:t>Tour normalization is about to make demand for base services soar, but getting even minimal civilians hired seems impossible. Why?</w:t>
      </w:r>
      <w:r w:rsidR="00974D93" w:rsidRPr="00974D93">
        <w:rPr>
          <w:szCs w:val="24"/>
        </w:rPr>
        <w:t xml:space="preserve"> </w:t>
      </w:r>
    </w:p>
    <w:p w14:paraId="5A590E6F" w14:textId="5605D8CA" w:rsidR="007C7E78" w:rsidRDefault="004D3CEB" w:rsidP="004B2B1C">
      <w:pPr>
        <w:pStyle w:val="Body"/>
        <w:numPr>
          <w:ilvl w:val="1"/>
          <w:numId w:val="6"/>
        </w:numPr>
        <w:contextualSpacing/>
        <w:rPr>
          <w:szCs w:val="24"/>
        </w:rPr>
      </w:pPr>
      <w:r w:rsidRPr="004D3CEB">
        <w:rPr>
          <w:szCs w:val="24"/>
        </w:rPr>
        <w:lastRenderedPageBreak/>
        <w:t>As we have vacancies in our appropriated fund and non-</w:t>
      </w:r>
      <w:proofErr w:type="gramStart"/>
      <w:r w:rsidRPr="004D3CEB">
        <w:rPr>
          <w:szCs w:val="24"/>
        </w:rPr>
        <w:t>appropriated</w:t>
      </w:r>
      <w:proofErr w:type="gramEnd"/>
      <w:r w:rsidRPr="004D3CEB">
        <w:rPr>
          <w:szCs w:val="24"/>
        </w:rPr>
        <w:t xml:space="preserve"> fund position</w:t>
      </w:r>
      <w:r w:rsidR="00C34099">
        <w:rPr>
          <w:szCs w:val="24"/>
        </w:rPr>
        <w:t>s,</w:t>
      </w:r>
      <w:r w:rsidRPr="004D3CEB">
        <w:rPr>
          <w:szCs w:val="24"/>
        </w:rPr>
        <w:t xml:space="preserve"> we are staffing required documentation to leadership to hire personnel. In parallel, we are preparing to welcome a PACAF team to Osan to collaborate on tour normalization, an important initiative aimed at enhancing the stability and quality of life for our personnel.</w:t>
      </w:r>
    </w:p>
    <w:p w14:paraId="6F647324" w14:textId="47576907" w:rsidR="00974D93" w:rsidRDefault="00E14144" w:rsidP="004B2B1C">
      <w:pPr>
        <w:pStyle w:val="Body"/>
        <w:numPr>
          <w:ilvl w:val="0"/>
          <w:numId w:val="6"/>
        </w:numPr>
        <w:contextualSpacing/>
        <w:rPr>
          <w:szCs w:val="24"/>
        </w:rPr>
      </w:pPr>
      <w:r w:rsidRPr="00E14144">
        <w:rPr>
          <w:szCs w:val="24"/>
        </w:rPr>
        <w:t>When will the next Ready Families event be held? This was a good program for our community.</w:t>
      </w:r>
    </w:p>
    <w:p w14:paraId="2B79632A" w14:textId="7733EE72" w:rsidR="00974D93" w:rsidRDefault="00E14144" w:rsidP="004B2B1C">
      <w:pPr>
        <w:pStyle w:val="Body"/>
        <w:numPr>
          <w:ilvl w:val="1"/>
          <w:numId w:val="6"/>
        </w:numPr>
        <w:contextualSpacing/>
        <w:rPr>
          <w:szCs w:val="24"/>
        </w:rPr>
      </w:pPr>
      <w:r>
        <w:rPr>
          <w:szCs w:val="24"/>
        </w:rPr>
        <w:t>The i</w:t>
      </w:r>
      <w:r w:rsidRPr="00E14144">
        <w:rPr>
          <w:szCs w:val="24"/>
        </w:rPr>
        <w:t>ntent is to combine the Spring Ready Families with FS’26 NEO Ops to increase Ready Families participation, training opportunity for families, and familiarization with our primary Assembly Point (AP) facility.</w:t>
      </w:r>
    </w:p>
    <w:p w14:paraId="0AFA30BB" w14:textId="407BD04B" w:rsidR="008E5107" w:rsidRDefault="008E5107" w:rsidP="008E5107">
      <w:pPr>
        <w:pStyle w:val="Body"/>
        <w:numPr>
          <w:ilvl w:val="0"/>
          <w:numId w:val="6"/>
        </w:numPr>
        <w:contextualSpacing/>
        <w:rPr>
          <w:szCs w:val="24"/>
        </w:rPr>
      </w:pPr>
      <w:r w:rsidRPr="008E5107">
        <w:rPr>
          <w:szCs w:val="24"/>
        </w:rPr>
        <w:t xml:space="preserve">What are the hours for the </w:t>
      </w:r>
      <w:proofErr w:type="gramStart"/>
      <w:r w:rsidRPr="008E5107">
        <w:rPr>
          <w:szCs w:val="24"/>
        </w:rPr>
        <w:t>on base</w:t>
      </w:r>
      <w:proofErr w:type="gramEnd"/>
      <w:r w:rsidRPr="008E5107">
        <w:rPr>
          <w:szCs w:val="24"/>
        </w:rPr>
        <w:t xml:space="preserve"> Vet Clinic?</w:t>
      </w:r>
    </w:p>
    <w:p w14:paraId="0E74931B" w14:textId="77777777" w:rsidR="008E5107" w:rsidRPr="008E5107" w:rsidRDefault="008E5107" w:rsidP="008E5107">
      <w:pPr>
        <w:pStyle w:val="Body"/>
        <w:numPr>
          <w:ilvl w:val="1"/>
          <w:numId w:val="6"/>
        </w:numPr>
        <w:contextualSpacing/>
        <w:rPr>
          <w:szCs w:val="24"/>
        </w:rPr>
      </w:pPr>
      <w:r w:rsidRPr="008E5107">
        <w:rPr>
          <w:szCs w:val="24"/>
        </w:rPr>
        <w:t>Osan Air Base Veterinary Treatment Facility</w:t>
      </w:r>
    </w:p>
    <w:p w14:paraId="293C392B" w14:textId="77777777" w:rsidR="008E5107" w:rsidRPr="008E5107" w:rsidRDefault="008E5107" w:rsidP="008E5107">
      <w:pPr>
        <w:pStyle w:val="Body"/>
        <w:numPr>
          <w:ilvl w:val="0"/>
          <w:numId w:val="0"/>
        </w:numPr>
        <w:ind w:left="1440"/>
        <w:contextualSpacing/>
        <w:rPr>
          <w:szCs w:val="24"/>
        </w:rPr>
      </w:pPr>
      <w:r w:rsidRPr="008E5107">
        <w:rPr>
          <w:szCs w:val="24"/>
        </w:rPr>
        <w:t>Bldg. 766, Osan Airbase, KOR</w:t>
      </w:r>
    </w:p>
    <w:p w14:paraId="0669EF9B" w14:textId="77777777" w:rsidR="008E5107" w:rsidRPr="008E5107" w:rsidRDefault="008E5107" w:rsidP="008E5107">
      <w:pPr>
        <w:pStyle w:val="Body"/>
        <w:numPr>
          <w:ilvl w:val="0"/>
          <w:numId w:val="0"/>
        </w:numPr>
        <w:ind w:left="1440"/>
        <w:contextualSpacing/>
        <w:rPr>
          <w:szCs w:val="24"/>
        </w:rPr>
      </w:pPr>
    </w:p>
    <w:p w14:paraId="2919BDA4" w14:textId="77777777" w:rsidR="008E5107" w:rsidRPr="008E5107" w:rsidRDefault="008E5107" w:rsidP="008E5107">
      <w:pPr>
        <w:pStyle w:val="Body"/>
        <w:numPr>
          <w:ilvl w:val="0"/>
          <w:numId w:val="0"/>
        </w:numPr>
        <w:ind w:left="1440"/>
        <w:contextualSpacing/>
        <w:rPr>
          <w:szCs w:val="24"/>
        </w:rPr>
      </w:pPr>
      <w:r w:rsidRPr="008E5107">
        <w:rPr>
          <w:szCs w:val="24"/>
        </w:rPr>
        <w:t>Hours of Operation:</w:t>
      </w:r>
    </w:p>
    <w:p w14:paraId="5B8CF61F" w14:textId="77777777" w:rsidR="008E5107" w:rsidRPr="008E5107" w:rsidRDefault="008E5107" w:rsidP="008E5107">
      <w:pPr>
        <w:pStyle w:val="Body"/>
        <w:numPr>
          <w:ilvl w:val="0"/>
          <w:numId w:val="0"/>
        </w:numPr>
        <w:ind w:left="1440"/>
        <w:contextualSpacing/>
        <w:rPr>
          <w:szCs w:val="24"/>
        </w:rPr>
      </w:pPr>
      <w:r w:rsidRPr="008E5107">
        <w:rPr>
          <w:szCs w:val="24"/>
        </w:rPr>
        <w:t>Monday - Friday: 9 a.m. - 4 p.m.</w:t>
      </w:r>
    </w:p>
    <w:p w14:paraId="49CAF048" w14:textId="79F1D6E2" w:rsidR="008E5107" w:rsidRPr="008E5107" w:rsidRDefault="008E5107" w:rsidP="008E5107">
      <w:pPr>
        <w:pStyle w:val="Body"/>
        <w:numPr>
          <w:ilvl w:val="0"/>
          <w:numId w:val="0"/>
        </w:numPr>
        <w:ind w:left="1440"/>
        <w:contextualSpacing/>
        <w:rPr>
          <w:szCs w:val="24"/>
        </w:rPr>
      </w:pPr>
      <w:r w:rsidRPr="008E5107">
        <w:rPr>
          <w:szCs w:val="24"/>
        </w:rPr>
        <w:t xml:space="preserve">Closed daily for lunch: </w:t>
      </w:r>
      <w:r w:rsidR="00F73CA1">
        <w:rPr>
          <w:szCs w:val="24"/>
        </w:rPr>
        <w:t>12 p.m.</w:t>
      </w:r>
      <w:r w:rsidRPr="008E5107">
        <w:rPr>
          <w:szCs w:val="24"/>
        </w:rPr>
        <w:t xml:space="preserve"> - 1 p.m.</w:t>
      </w:r>
    </w:p>
    <w:p w14:paraId="0970DF03" w14:textId="77777777" w:rsidR="008E5107" w:rsidRPr="008E5107" w:rsidRDefault="008E5107" w:rsidP="008E5107">
      <w:pPr>
        <w:pStyle w:val="Body"/>
        <w:numPr>
          <w:ilvl w:val="0"/>
          <w:numId w:val="0"/>
        </w:numPr>
        <w:ind w:left="1440"/>
        <w:contextualSpacing/>
        <w:rPr>
          <w:szCs w:val="24"/>
        </w:rPr>
      </w:pPr>
      <w:r w:rsidRPr="008E5107">
        <w:rPr>
          <w:szCs w:val="24"/>
        </w:rPr>
        <w:t>Closed all major holidays and at noon on the last working day of the month</w:t>
      </w:r>
    </w:p>
    <w:p w14:paraId="4A283C4C" w14:textId="77777777" w:rsidR="008E5107" w:rsidRPr="008E5107" w:rsidRDefault="008E5107" w:rsidP="008E5107">
      <w:pPr>
        <w:pStyle w:val="Body"/>
        <w:numPr>
          <w:ilvl w:val="0"/>
          <w:numId w:val="0"/>
        </w:numPr>
        <w:ind w:left="1440"/>
        <w:contextualSpacing/>
        <w:rPr>
          <w:szCs w:val="24"/>
        </w:rPr>
      </w:pPr>
    </w:p>
    <w:p w14:paraId="049E1105" w14:textId="77777777" w:rsidR="008E5107" w:rsidRPr="008E5107" w:rsidRDefault="008E5107" w:rsidP="008E5107">
      <w:pPr>
        <w:pStyle w:val="Body"/>
        <w:numPr>
          <w:ilvl w:val="0"/>
          <w:numId w:val="0"/>
        </w:numPr>
        <w:ind w:left="1440"/>
        <w:contextualSpacing/>
        <w:rPr>
          <w:szCs w:val="24"/>
        </w:rPr>
      </w:pPr>
      <w:r w:rsidRPr="008E5107">
        <w:rPr>
          <w:szCs w:val="24"/>
        </w:rPr>
        <w:t>DSN: 315-737-9820/9821</w:t>
      </w:r>
    </w:p>
    <w:p w14:paraId="3EFFA563" w14:textId="77777777" w:rsidR="008E5107" w:rsidRPr="008E5107" w:rsidRDefault="008E5107" w:rsidP="008E5107">
      <w:pPr>
        <w:pStyle w:val="Body"/>
        <w:numPr>
          <w:ilvl w:val="0"/>
          <w:numId w:val="0"/>
        </w:numPr>
        <w:ind w:left="1440"/>
        <w:contextualSpacing/>
        <w:rPr>
          <w:szCs w:val="24"/>
        </w:rPr>
      </w:pPr>
      <w:r w:rsidRPr="008E5107">
        <w:rPr>
          <w:szCs w:val="24"/>
        </w:rPr>
        <w:t>From Korea: 050-3337-9820/9821</w:t>
      </w:r>
    </w:p>
    <w:p w14:paraId="7078A61F" w14:textId="77777777" w:rsidR="008E5107" w:rsidRPr="008E5107" w:rsidRDefault="008E5107" w:rsidP="008E5107">
      <w:pPr>
        <w:pStyle w:val="Body"/>
        <w:numPr>
          <w:ilvl w:val="0"/>
          <w:numId w:val="0"/>
        </w:numPr>
        <w:ind w:left="1440"/>
        <w:contextualSpacing/>
        <w:rPr>
          <w:szCs w:val="24"/>
        </w:rPr>
      </w:pPr>
      <w:r w:rsidRPr="008E5107">
        <w:rPr>
          <w:szCs w:val="24"/>
        </w:rPr>
        <w:t>International: +82-50-3337-9820/9821</w:t>
      </w:r>
    </w:p>
    <w:p w14:paraId="5F89E753" w14:textId="77777777" w:rsidR="008E5107" w:rsidRPr="008E5107" w:rsidRDefault="008E5107" w:rsidP="008E5107">
      <w:pPr>
        <w:pStyle w:val="Body"/>
        <w:numPr>
          <w:ilvl w:val="0"/>
          <w:numId w:val="0"/>
        </w:numPr>
        <w:ind w:left="1440"/>
        <w:contextualSpacing/>
        <w:rPr>
          <w:szCs w:val="24"/>
        </w:rPr>
      </w:pPr>
    </w:p>
    <w:p w14:paraId="6583AFCF" w14:textId="1452BFF6" w:rsidR="008E5107" w:rsidRDefault="00F73CA1" w:rsidP="008E5107">
      <w:pPr>
        <w:pStyle w:val="Body"/>
        <w:numPr>
          <w:ilvl w:val="0"/>
          <w:numId w:val="0"/>
        </w:numPr>
        <w:ind w:left="1440"/>
        <w:contextualSpacing/>
        <w:rPr>
          <w:szCs w:val="24"/>
        </w:rPr>
      </w:pPr>
      <w:hyperlink r:id="rId12" w:history="1">
        <w:r w:rsidRPr="00E2516F">
          <w:rPr>
            <w:rStyle w:val="Hyperlink"/>
            <w:szCs w:val="24"/>
          </w:rPr>
          <w:t>https://phcp.health.mil/Commands/Veterinary-Readiness-Activity-Korea/Osan-Air-Base/</w:t>
        </w:r>
      </w:hyperlink>
      <w:r>
        <w:rPr>
          <w:szCs w:val="24"/>
        </w:rPr>
        <w:t xml:space="preserve"> </w:t>
      </w:r>
    </w:p>
    <w:p w14:paraId="0A803D64" w14:textId="77777777" w:rsidR="007C7E78" w:rsidRDefault="007C7E78" w:rsidP="007C7E78">
      <w:pPr>
        <w:pStyle w:val="Body"/>
        <w:numPr>
          <w:ilvl w:val="0"/>
          <w:numId w:val="0"/>
        </w:numPr>
        <w:contextualSpacing/>
        <w:rPr>
          <w:szCs w:val="24"/>
        </w:rPr>
      </w:pPr>
    </w:p>
    <w:p w14:paraId="1525E716" w14:textId="146F3CE8" w:rsidR="007C7E78" w:rsidRPr="006763BC" w:rsidRDefault="007C7E78" w:rsidP="007C7E78">
      <w:pPr>
        <w:pStyle w:val="Body"/>
        <w:numPr>
          <w:ilvl w:val="0"/>
          <w:numId w:val="0"/>
        </w:numPr>
        <w:contextualSpacing/>
        <w:rPr>
          <w:b/>
          <w:bCs/>
          <w:szCs w:val="24"/>
          <w:u w:val="single"/>
        </w:rPr>
      </w:pPr>
      <w:r w:rsidRPr="006763BC">
        <w:rPr>
          <w:b/>
          <w:bCs/>
          <w:szCs w:val="24"/>
          <w:u w:val="single"/>
        </w:rPr>
        <w:t>51st Force Support Squadron</w:t>
      </w:r>
    </w:p>
    <w:p w14:paraId="00ECD17E" w14:textId="4F8B70DB" w:rsidR="007C7E78" w:rsidRDefault="004F5C23" w:rsidP="004B2B1C">
      <w:pPr>
        <w:pStyle w:val="Body"/>
        <w:numPr>
          <w:ilvl w:val="0"/>
          <w:numId w:val="7"/>
        </w:numPr>
        <w:contextualSpacing/>
        <w:rPr>
          <w:szCs w:val="24"/>
        </w:rPr>
      </w:pPr>
      <w:r w:rsidRPr="004F5C23">
        <w:rPr>
          <w:szCs w:val="24"/>
        </w:rPr>
        <w:t>Update on sports programs for kid</w:t>
      </w:r>
      <w:r>
        <w:rPr>
          <w:szCs w:val="24"/>
        </w:rPr>
        <w:t>s</w:t>
      </w:r>
      <w:r w:rsidRPr="004F5C23">
        <w:rPr>
          <w:szCs w:val="24"/>
        </w:rPr>
        <w:t>? Will there be a basketball season?</w:t>
      </w:r>
    </w:p>
    <w:p w14:paraId="0F825A27" w14:textId="099F6BCB" w:rsidR="007C7E78" w:rsidRDefault="004F5C23" w:rsidP="004B2B1C">
      <w:pPr>
        <w:pStyle w:val="Body"/>
        <w:numPr>
          <w:ilvl w:val="1"/>
          <w:numId w:val="7"/>
        </w:numPr>
        <w:contextualSpacing/>
        <w:rPr>
          <w:szCs w:val="24"/>
        </w:rPr>
      </w:pPr>
      <w:r w:rsidRPr="004F5C23">
        <w:rPr>
          <w:szCs w:val="24"/>
        </w:rPr>
        <w:t xml:space="preserve">We will be offering basketball camps in the summer for ages 5-18. Youth Sports </w:t>
      </w:r>
      <w:proofErr w:type="gramStart"/>
      <w:r w:rsidRPr="004F5C23">
        <w:rPr>
          <w:szCs w:val="24"/>
        </w:rPr>
        <w:t>is</w:t>
      </w:r>
      <w:proofErr w:type="gramEnd"/>
      <w:r w:rsidRPr="004F5C23">
        <w:rPr>
          <w:szCs w:val="24"/>
        </w:rPr>
        <w:t xml:space="preserve"> currently focused on coach recruitment and the upcoming soccer season.</w:t>
      </w:r>
      <w:r w:rsidR="00F200B9" w:rsidRPr="00F200B9">
        <w:rPr>
          <w:szCs w:val="24"/>
        </w:rPr>
        <w:t xml:space="preserve"> </w:t>
      </w:r>
    </w:p>
    <w:p w14:paraId="7577C2E7" w14:textId="0FF502BB" w:rsidR="00B861FA" w:rsidRDefault="00AA2D15" w:rsidP="004B2B1C">
      <w:pPr>
        <w:pStyle w:val="Body"/>
        <w:numPr>
          <w:ilvl w:val="0"/>
          <w:numId w:val="7"/>
        </w:numPr>
        <w:contextualSpacing/>
        <w:rPr>
          <w:szCs w:val="24"/>
        </w:rPr>
      </w:pPr>
      <w:r w:rsidRPr="00AA2D15">
        <w:rPr>
          <w:szCs w:val="24"/>
        </w:rPr>
        <w:t>If there's no basketball season for kids at Osan, are we able to merge with Humphreys's program?</w:t>
      </w:r>
    </w:p>
    <w:p w14:paraId="509257CC" w14:textId="3DDAAA1F" w:rsidR="00B861FA" w:rsidRDefault="00E022C1" w:rsidP="004B2B1C">
      <w:pPr>
        <w:pStyle w:val="Body"/>
        <w:numPr>
          <w:ilvl w:val="1"/>
          <w:numId w:val="7"/>
        </w:numPr>
        <w:contextualSpacing/>
        <w:rPr>
          <w:szCs w:val="24"/>
        </w:rPr>
      </w:pPr>
      <w:r w:rsidRPr="00E022C1">
        <w:rPr>
          <w:szCs w:val="24"/>
        </w:rPr>
        <w:t xml:space="preserve">You are absolutely able to contact </w:t>
      </w:r>
      <w:r>
        <w:rPr>
          <w:szCs w:val="24"/>
        </w:rPr>
        <w:t xml:space="preserve">Camp </w:t>
      </w:r>
      <w:r w:rsidRPr="00E022C1">
        <w:rPr>
          <w:szCs w:val="24"/>
        </w:rPr>
        <w:t>Humphreys</w:t>
      </w:r>
      <w:r>
        <w:rPr>
          <w:szCs w:val="24"/>
        </w:rPr>
        <w:t>’s</w:t>
      </w:r>
      <w:r w:rsidRPr="00E022C1">
        <w:rPr>
          <w:szCs w:val="24"/>
        </w:rPr>
        <w:t xml:space="preserve"> youth sports, please keep in mind they have a different system and policies regarding their registration process as they are a different branch of the military.</w:t>
      </w:r>
    </w:p>
    <w:p w14:paraId="11703FCA" w14:textId="194905DC" w:rsidR="00B861FA" w:rsidRDefault="007940D7" w:rsidP="004B2B1C">
      <w:pPr>
        <w:pStyle w:val="Body"/>
        <w:numPr>
          <w:ilvl w:val="0"/>
          <w:numId w:val="7"/>
        </w:numPr>
        <w:contextualSpacing/>
        <w:rPr>
          <w:szCs w:val="24"/>
        </w:rPr>
      </w:pPr>
      <w:r w:rsidRPr="007940D7">
        <w:rPr>
          <w:szCs w:val="24"/>
        </w:rPr>
        <w:t>Please address the fee increase at the Child &amp; Youth Programs.</w:t>
      </w:r>
    </w:p>
    <w:p w14:paraId="6245DBD3" w14:textId="5D973981" w:rsidR="00B861FA" w:rsidRDefault="007940D7" w:rsidP="004B2B1C">
      <w:pPr>
        <w:pStyle w:val="Body"/>
        <w:numPr>
          <w:ilvl w:val="1"/>
          <w:numId w:val="7"/>
        </w:numPr>
        <w:contextualSpacing/>
        <w:rPr>
          <w:szCs w:val="24"/>
        </w:rPr>
      </w:pPr>
      <w:r w:rsidRPr="007940D7">
        <w:rPr>
          <w:szCs w:val="24"/>
        </w:rPr>
        <w:t xml:space="preserve">Fees are recalculated each year for custodial care. Fee changes for CDC and SAC are based entirely on Total Family Income. Youth Center membership fees increased this year due to increase </w:t>
      </w:r>
      <w:r w:rsidR="001D2947" w:rsidRPr="007940D7">
        <w:rPr>
          <w:szCs w:val="24"/>
        </w:rPr>
        <w:t>in</w:t>
      </w:r>
      <w:r w:rsidRPr="007940D7">
        <w:rPr>
          <w:szCs w:val="24"/>
        </w:rPr>
        <w:t xml:space="preserve"> labor cost over the last 5 years. The increase of membership fees will aid in a fiscally sustainable program.</w:t>
      </w:r>
    </w:p>
    <w:p w14:paraId="0048CC70" w14:textId="16DA1499" w:rsidR="00B861FA" w:rsidRDefault="001D2947" w:rsidP="004B2B1C">
      <w:pPr>
        <w:pStyle w:val="Body"/>
        <w:numPr>
          <w:ilvl w:val="0"/>
          <w:numId w:val="7"/>
        </w:numPr>
        <w:contextualSpacing/>
        <w:rPr>
          <w:szCs w:val="24"/>
        </w:rPr>
      </w:pPr>
      <w:r w:rsidRPr="001D2947">
        <w:rPr>
          <w:szCs w:val="24"/>
        </w:rPr>
        <w:t>When will the youth sports resume?</w:t>
      </w:r>
    </w:p>
    <w:p w14:paraId="5B03DBC1" w14:textId="2D8D977B" w:rsidR="00B861FA" w:rsidRDefault="001D2947" w:rsidP="004B2B1C">
      <w:pPr>
        <w:pStyle w:val="Body"/>
        <w:numPr>
          <w:ilvl w:val="1"/>
          <w:numId w:val="7"/>
        </w:numPr>
        <w:contextualSpacing/>
        <w:rPr>
          <w:szCs w:val="24"/>
        </w:rPr>
      </w:pPr>
      <w:r w:rsidRPr="001D2947">
        <w:rPr>
          <w:szCs w:val="24"/>
        </w:rPr>
        <w:t>We anticipate Youth Sports to resume for Soccer Season in early April 2026. Registration for soccer will be</w:t>
      </w:r>
      <w:r>
        <w:rPr>
          <w:szCs w:val="24"/>
        </w:rPr>
        <w:t>gin in</w:t>
      </w:r>
      <w:r w:rsidRPr="001D2947">
        <w:rPr>
          <w:szCs w:val="24"/>
        </w:rPr>
        <w:t xml:space="preserve"> the month of February 2026. Please note youth sports </w:t>
      </w:r>
      <w:proofErr w:type="gramStart"/>
      <w:r w:rsidRPr="001D2947">
        <w:rPr>
          <w:szCs w:val="24"/>
        </w:rPr>
        <w:t>is</w:t>
      </w:r>
      <w:proofErr w:type="gramEnd"/>
      <w:r w:rsidRPr="001D2947">
        <w:rPr>
          <w:szCs w:val="24"/>
        </w:rPr>
        <w:t xml:space="preserve"> entirely dependent on volunteer coaches. If you, or anyone you know, would like to volunteer coach for any of our Youth Sports programs please reach out to the youth center org box at 51fss.fsyy.youthcenter@us.af.mil.</w:t>
      </w:r>
    </w:p>
    <w:p w14:paraId="4966B225" w14:textId="5C5CE738" w:rsidR="00B861FA" w:rsidRDefault="00B00C17" w:rsidP="004B2B1C">
      <w:pPr>
        <w:pStyle w:val="Body"/>
        <w:numPr>
          <w:ilvl w:val="0"/>
          <w:numId w:val="7"/>
        </w:numPr>
        <w:contextualSpacing/>
        <w:rPr>
          <w:szCs w:val="24"/>
        </w:rPr>
      </w:pPr>
      <w:r w:rsidRPr="00B00C17">
        <w:rPr>
          <w:szCs w:val="24"/>
        </w:rPr>
        <w:lastRenderedPageBreak/>
        <w:t>With DoDEA not providing middle school sports and the youth sports being cancelled for months now. Please advise how this is being handled.</w:t>
      </w:r>
    </w:p>
    <w:p w14:paraId="6CC86A13" w14:textId="4407D4E4" w:rsidR="00B861FA" w:rsidRDefault="00B00C17" w:rsidP="004B2B1C">
      <w:pPr>
        <w:pStyle w:val="Body"/>
        <w:numPr>
          <w:ilvl w:val="1"/>
          <w:numId w:val="7"/>
        </w:numPr>
        <w:contextualSpacing/>
        <w:rPr>
          <w:szCs w:val="24"/>
        </w:rPr>
      </w:pPr>
      <w:r w:rsidRPr="00B00C17">
        <w:rPr>
          <w:szCs w:val="24"/>
        </w:rPr>
        <w:t xml:space="preserve">We anticipate Youth Sports to resume for Soccer Season in early April 2026. Registration for soccer will </w:t>
      </w:r>
      <w:proofErr w:type="gramStart"/>
      <w:r w:rsidRPr="00B00C17">
        <w:rPr>
          <w:szCs w:val="24"/>
        </w:rPr>
        <w:t>be</w:t>
      </w:r>
      <w:proofErr w:type="gramEnd"/>
      <w:r w:rsidRPr="00B00C17">
        <w:rPr>
          <w:szCs w:val="24"/>
        </w:rPr>
        <w:t xml:space="preserve"> the month of February 2026. Please note youth sports </w:t>
      </w:r>
      <w:proofErr w:type="gramStart"/>
      <w:r w:rsidRPr="00B00C17">
        <w:rPr>
          <w:szCs w:val="24"/>
        </w:rPr>
        <w:t>is</w:t>
      </w:r>
      <w:proofErr w:type="gramEnd"/>
      <w:r w:rsidRPr="00B00C17">
        <w:rPr>
          <w:szCs w:val="24"/>
        </w:rPr>
        <w:t xml:space="preserve"> entirely dependent on volunteer coaches. If you, or anyone you know, would like to volunteer coach for any of our Youth Sports programs please reach out to the youth center org box at 51fss.fsyy.youthcenter@us.af.mil.</w:t>
      </w:r>
    </w:p>
    <w:p w14:paraId="2D5237FC" w14:textId="428250E5" w:rsidR="00B861FA" w:rsidRDefault="000D33FC" w:rsidP="004B2B1C">
      <w:pPr>
        <w:pStyle w:val="Body"/>
        <w:numPr>
          <w:ilvl w:val="0"/>
          <w:numId w:val="7"/>
        </w:numPr>
        <w:contextualSpacing/>
        <w:rPr>
          <w:szCs w:val="24"/>
        </w:rPr>
      </w:pPr>
      <w:r w:rsidRPr="000D33FC">
        <w:rPr>
          <w:szCs w:val="24"/>
        </w:rPr>
        <w:t>So, the basketball season is simply canceled? Was this decision fully considered and were any alternative options explored?</w:t>
      </w:r>
    </w:p>
    <w:p w14:paraId="19E63C9E" w14:textId="56F48F65" w:rsidR="00F200B9" w:rsidRDefault="000D33FC" w:rsidP="004B2B1C">
      <w:pPr>
        <w:pStyle w:val="Body"/>
        <w:numPr>
          <w:ilvl w:val="1"/>
          <w:numId w:val="7"/>
        </w:numPr>
        <w:contextualSpacing/>
        <w:rPr>
          <w:szCs w:val="24"/>
        </w:rPr>
      </w:pPr>
      <w:r w:rsidRPr="000D33FC">
        <w:rPr>
          <w:szCs w:val="24"/>
        </w:rPr>
        <w:t xml:space="preserve">Yes, </w:t>
      </w:r>
      <w:r w:rsidR="002D2188" w:rsidRPr="000D33FC">
        <w:rPr>
          <w:szCs w:val="24"/>
        </w:rPr>
        <w:t>alternative</w:t>
      </w:r>
      <w:r w:rsidRPr="000D33FC">
        <w:rPr>
          <w:szCs w:val="24"/>
        </w:rPr>
        <w:t xml:space="preserve"> options were explored, and we plan to implement those </w:t>
      </w:r>
      <w:r w:rsidR="002D2188" w:rsidRPr="000D33FC">
        <w:rPr>
          <w:szCs w:val="24"/>
        </w:rPr>
        <w:t>alternative</w:t>
      </w:r>
      <w:r w:rsidRPr="000D33FC">
        <w:rPr>
          <w:szCs w:val="24"/>
        </w:rPr>
        <w:t xml:space="preserve"> options during summer months. This allows for flexibility in scheduling, provides opportunities for sports and fitness throughout the summer, and an increased development in the fundamentals of basketball.</w:t>
      </w:r>
    </w:p>
    <w:p w14:paraId="2EE7C020" w14:textId="1BB067D8" w:rsidR="002D2188" w:rsidRDefault="002D2188" w:rsidP="002D2188">
      <w:pPr>
        <w:pStyle w:val="Body"/>
        <w:numPr>
          <w:ilvl w:val="0"/>
          <w:numId w:val="7"/>
        </w:numPr>
        <w:contextualSpacing/>
        <w:rPr>
          <w:szCs w:val="24"/>
        </w:rPr>
      </w:pPr>
      <w:r w:rsidRPr="002D2188">
        <w:rPr>
          <w:szCs w:val="24"/>
        </w:rPr>
        <w:t>Will you be having an issue providing baseball after soccer with the temporary fields since, like, all the sports meetings?</w:t>
      </w:r>
    </w:p>
    <w:p w14:paraId="717F3FB6" w14:textId="15E5288C" w:rsidR="002D2188" w:rsidRDefault="002D2188" w:rsidP="002D2188">
      <w:pPr>
        <w:pStyle w:val="Body"/>
        <w:numPr>
          <w:ilvl w:val="1"/>
          <w:numId w:val="7"/>
        </w:numPr>
        <w:contextualSpacing/>
        <w:rPr>
          <w:szCs w:val="24"/>
        </w:rPr>
      </w:pPr>
      <w:r w:rsidRPr="002D2188">
        <w:rPr>
          <w:szCs w:val="24"/>
        </w:rPr>
        <w:t xml:space="preserve">This is something we are currently tracking and working with our leadership to ensure limited impact </w:t>
      </w:r>
      <w:r w:rsidR="0054711B" w:rsidRPr="002D2188">
        <w:rPr>
          <w:szCs w:val="24"/>
        </w:rPr>
        <w:t>on</w:t>
      </w:r>
      <w:r w:rsidRPr="002D2188">
        <w:rPr>
          <w:szCs w:val="24"/>
        </w:rPr>
        <w:t xml:space="preserve"> our upcoming baseball season projected to take place in late August to early October.</w:t>
      </w:r>
    </w:p>
    <w:p w14:paraId="30F9CC3F" w14:textId="00F1EAFC" w:rsidR="0054711B" w:rsidRDefault="0054711B" w:rsidP="0054711B">
      <w:pPr>
        <w:pStyle w:val="Body"/>
        <w:numPr>
          <w:ilvl w:val="0"/>
          <w:numId w:val="7"/>
        </w:numPr>
        <w:contextualSpacing/>
        <w:rPr>
          <w:szCs w:val="24"/>
        </w:rPr>
      </w:pPr>
      <w:r w:rsidRPr="0054711B">
        <w:rPr>
          <w:szCs w:val="24"/>
        </w:rPr>
        <w:t xml:space="preserve">Are we open to a discussion </w:t>
      </w:r>
      <w:proofErr w:type="gramStart"/>
      <w:r w:rsidRPr="0054711B">
        <w:rPr>
          <w:szCs w:val="24"/>
        </w:rPr>
        <w:t>for</w:t>
      </w:r>
      <w:proofErr w:type="gramEnd"/>
      <w:r w:rsidRPr="0054711B">
        <w:rPr>
          <w:szCs w:val="24"/>
        </w:rPr>
        <w:t xml:space="preserve"> finding a solution to offer something temporary instead of cancelling a season that is traditionally one of the most popular ones here on base and having a handful of basketball teams</w:t>
      </w:r>
      <w:r w:rsidR="002620D7">
        <w:rPr>
          <w:szCs w:val="24"/>
        </w:rPr>
        <w:t>.</w:t>
      </w:r>
    </w:p>
    <w:p w14:paraId="6874C4B4" w14:textId="1FCAECB4" w:rsidR="002620D7" w:rsidRDefault="002620D7" w:rsidP="002620D7">
      <w:pPr>
        <w:pStyle w:val="Body"/>
        <w:numPr>
          <w:ilvl w:val="1"/>
          <w:numId w:val="7"/>
        </w:numPr>
        <w:contextualSpacing/>
        <w:rPr>
          <w:szCs w:val="24"/>
        </w:rPr>
      </w:pPr>
      <w:r w:rsidRPr="002620D7">
        <w:rPr>
          <w:szCs w:val="24"/>
        </w:rPr>
        <w:t>We have onboarded our Youth Sports Coordinator and working closely on completing a youth sports annual calendar. We are open to a discussion on any of the offered sports. However, without adequate sports staff we are limited to what we are able to offer as youth sports is entirely its own program.</w:t>
      </w:r>
    </w:p>
    <w:p w14:paraId="3BB8D0EE" w14:textId="58E28995" w:rsidR="009A6560" w:rsidRDefault="009A6560" w:rsidP="009A6560">
      <w:pPr>
        <w:pStyle w:val="Body"/>
        <w:numPr>
          <w:ilvl w:val="0"/>
          <w:numId w:val="7"/>
        </w:numPr>
        <w:contextualSpacing/>
        <w:rPr>
          <w:szCs w:val="24"/>
        </w:rPr>
      </w:pPr>
      <w:r w:rsidRPr="009A6560">
        <w:rPr>
          <w:szCs w:val="24"/>
        </w:rPr>
        <w:t>Could you please provide an update on the repair or replacement of the "out of order" treadmills in the fitness center?</w:t>
      </w:r>
    </w:p>
    <w:p w14:paraId="1ADE23EA" w14:textId="24EC14D5" w:rsidR="009A6560" w:rsidRPr="00B861FA" w:rsidRDefault="009A6560" w:rsidP="009A6560">
      <w:pPr>
        <w:pStyle w:val="Body"/>
        <w:numPr>
          <w:ilvl w:val="1"/>
          <w:numId w:val="7"/>
        </w:numPr>
        <w:contextualSpacing/>
        <w:rPr>
          <w:szCs w:val="24"/>
        </w:rPr>
      </w:pPr>
      <w:r w:rsidRPr="009A6560">
        <w:rPr>
          <w:szCs w:val="24"/>
        </w:rPr>
        <w:t>We have 5 treadmills in transit and will arrive here within the next couple of months. Also, submitted a separate purchase list to Services Center with 6 additional treadmills. Still pending approval.</w:t>
      </w:r>
    </w:p>
    <w:p w14:paraId="70F5C7B6" w14:textId="77777777" w:rsidR="00F200B9" w:rsidRPr="00F200B9" w:rsidRDefault="00F200B9" w:rsidP="00F200B9">
      <w:pPr>
        <w:pStyle w:val="Body"/>
        <w:numPr>
          <w:ilvl w:val="0"/>
          <w:numId w:val="0"/>
        </w:numPr>
        <w:contextualSpacing/>
        <w:rPr>
          <w:szCs w:val="24"/>
        </w:rPr>
      </w:pPr>
    </w:p>
    <w:p w14:paraId="42A7A518" w14:textId="4776B30B" w:rsidR="007C7E78" w:rsidRPr="006763BC" w:rsidRDefault="007C7E78" w:rsidP="007C7E78">
      <w:pPr>
        <w:pStyle w:val="Body"/>
        <w:numPr>
          <w:ilvl w:val="0"/>
          <w:numId w:val="0"/>
        </w:numPr>
        <w:contextualSpacing/>
        <w:rPr>
          <w:b/>
          <w:bCs/>
          <w:szCs w:val="24"/>
          <w:u w:val="single"/>
        </w:rPr>
      </w:pPr>
      <w:r w:rsidRPr="006763BC">
        <w:rPr>
          <w:b/>
          <w:bCs/>
          <w:szCs w:val="24"/>
          <w:u w:val="single"/>
        </w:rPr>
        <w:t>51st Civil Engineer Squadron</w:t>
      </w:r>
    </w:p>
    <w:p w14:paraId="4F43A972" w14:textId="1B137563" w:rsidR="006763BC" w:rsidRDefault="001E2C3A" w:rsidP="004B2B1C">
      <w:pPr>
        <w:pStyle w:val="Body"/>
        <w:numPr>
          <w:ilvl w:val="0"/>
          <w:numId w:val="9"/>
        </w:numPr>
        <w:contextualSpacing/>
        <w:rPr>
          <w:szCs w:val="24"/>
        </w:rPr>
      </w:pPr>
      <w:r w:rsidRPr="001E2C3A">
        <w:rPr>
          <w:szCs w:val="24"/>
        </w:rPr>
        <w:t>What's going to be done about parking and bringing more families here? There's hardly parking as is.</w:t>
      </w:r>
      <w:r w:rsidR="00FB551A">
        <w:rPr>
          <w:szCs w:val="24"/>
        </w:rPr>
        <w:tab/>
      </w:r>
    </w:p>
    <w:p w14:paraId="518D37B9" w14:textId="6C5FDA09" w:rsidR="00FB551A" w:rsidRDefault="00192AA9" w:rsidP="004B2B1C">
      <w:pPr>
        <w:pStyle w:val="Body"/>
        <w:numPr>
          <w:ilvl w:val="1"/>
          <w:numId w:val="9"/>
        </w:numPr>
        <w:contextualSpacing/>
        <w:rPr>
          <w:szCs w:val="24"/>
        </w:rPr>
      </w:pPr>
      <w:r>
        <w:rPr>
          <w:szCs w:val="24"/>
        </w:rPr>
        <w:t xml:space="preserve">51st </w:t>
      </w:r>
      <w:r w:rsidRPr="00192AA9">
        <w:rPr>
          <w:szCs w:val="24"/>
        </w:rPr>
        <w:t>CES has a plan to bring 250 additional parking spaces online in the next 6 months by using more efficient layouts and adding parking in the footprint of demolished buildings.</w:t>
      </w:r>
    </w:p>
    <w:p w14:paraId="0E47457D" w14:textId="3DA747D6" w:rsidR="00342319" w:rsidRDefault="00192AA9" w:rsidP="004B2B1C">
      <w:pPr>
        <w:pStyle w:val="Body"/>
        <w:numPr>
          <w:ilvl w:val="0"/>
          <w:numId w:val="9"/>
        </w:numPr>
        <w:contextualSpacing/>
        <w:rPr>
          <w:szCs w:val="24"/>
        </w:rPr>
      </w:pPr>
      <w:r w:rsidRPr="00192AA9">
        <w:rPr>
          <w:szCs w:val="24"/>
        </w:rPr>
        <w:t xml:space="preserve">Will the base consider adding a mirror to see oncoming traffic for people coming out of the BX parking lot? Right </w:t>
      </w:r>
      <w:r w:rsidR="006542BD" w:rsidRPr="00192AA9">
        <w:rPr>
          <w:szCs w:val="24"/>
        </w:rPr>
        <w:t>now,</w:t>
      </w:r>
      <w:r w:rsidRPr="00192AA9">
        <w:rPr>
          <w:szCs w:val="24"/>
        </w:rPr>
        <w:t xml:space="preserve"> it's difficult to see around the bus stop.</w:t>
      </w:r>
    </w:p>
    <w:p w14:paraId="73B169E6" w14:textId="6123EC77" w:rsidR="00342319" w:rsidRDefault="006542BD" w:rsidP="004B2B1C">
      <w:pPr>
        <w:pStyle w:val="Body"/>
        <w:numPr>
          <w:ilvl w:val="1"/>
          <w:numId w:val="9"/>
        </w:numPr>
        <w:contextualSpacing/>
        <w:rPr>
          <w:szCs w:val="24"/>
        </w:rPr>
      </w:pPr>
      <w:r w:rsidRPr="006542BD">
        <w:rPr>
          <w:szCs w:val="24"/>
        </w:rPr>
        <w:t xml:space="preserve">CES has been made aware of the issue and is considering several options that would solve the problem. Additionally, we are looking at the usage rate of that bus </w:t>
      </w:r>
      <w:proofErr w:type="gramStart"/>
      <w:r w:rsidRPr="006542BD">
        <w:rPr>
          <w:szCs w:val="24"/>
        </w:rPr>
        <w:t>stop</w:t>
      </w:r>
      <w:proofErr w:type="gramEnd"/>
      <w:r w:rsidRPr="006542BD">
        <w:rPr>
          <w:szCs w:val="24"/>
        </w:rPr>
        <w:t xml:space="preserve"> and it "could" lead to that bus stop being removed. This topic will be addressed at our next traffic safety working group scheduled for 27 January.</w:t>
      </w:r>
    </w:p>
    <w:p w14:paraId="7307942D" w14:textId="50426CCE" w:rsidR="00342319" w:rsidRDefault="00460DCE" w:rsidP="004B2B1C">
      <w:pPr>
        <w:pStyle w:val="Body"/>
        <w:numPr>
          <w:ilvl w:val="0"/>
          <w:numId w:val="9"/>
        </w:numPr>
        <w:contextualSpacing/>
        <w:rPr>
          <w:szCs w:val="24"/>
        </w:rPr>
      </w:pPr>
      <w:r w:rsidRPr="00460DCE">
        <w:rPr>
          <w:szCs w:val="24"/>
        </w:rPr>
        <w:t xml:space="preserve">Can the air ducts in the gym bathrooms and front </w:t>
      </w:r>
      <w:proofErr w:type="gramStart"/>
      <w:r w:rsidRPr="00460DCE">
        <w:rPr>
          <w:szCs w:val="24"/>
        </w:rPr>
        <w:t>desk are</w:t>
      </w:r>
      <w:proofErr w:type="gramEnd"/>
      <w:r w:rsidRPr="00460DCE">
        <w:rPr>
          <w:szCs w:val="24"/>
        </w:rPr>
        <w:t xml:space="preserve"> be cleaned to remove the layers of dirt and dust?</w:t>
      </w:r>
    </w:p>
    <w:p w14:paraId="728CC16D" w14:textId="372C0282" w:rsidR="00342319" w:rsidRDefault="00B840C8" w:rsidP="004B2B1C">
      <w:pPr>
        <w:pStyle w:val="Body"/>
        <w:numPr>
          <w:ilvl w:val="1"/>
          <w:numId w:val="9"/>
        </w:numPr>
        <w:contextualSpacing/>
        <w:rPr>
          <w:szCs w:val="24"/>
        </w:rPr>
      </w:pPr>
      <w:r w:rsidRPr="00B840C8">
        <w:rPr>
          <w:szCs w:val="24"/>
        </w:rPr>
        <w:lastRenderedPageBreak/>
        <w:t>We were made aware of the issue and have cleaned the air ducts throughout the facility.</w:t>
      </w:r>
    </w:p>
    <w:p w14:paraId="67B370E1" w14:textId="36BF800B" w:rsidR="00346386" w:rsidRDefault="00B840C8" w:rsidP="004B2B1C">
      <w:pPr>
        <w:pStyle w:val="Body"/>
        <w:numPr>
          <w:ilvl w:val="0"/>
          <w:numId w:val="9"/>
        </w:numPr>
        <w:contextualSpacing/>
        <w:rPr>
          <w:szCs w:val="24"/>
        </w:rPr>
      </w:pPr>
      <w:r w:rsidRPr="00B840C8">
        <w:rPr>
          <w:szCs w:val="24"/>
        </w:rPr>
        <w:t>Can we look at opening sections of the new park while waiting for the other side's completion?</w:t>
      </w:r>
    </w:p>
    <w:p w14:paraId="4B918DEE" w14:textId="3BAE8064" w:rsidR="00346386" w:rsidRDefault="00B840C8" w:rsidP="004B2B1C">
      <w:pPr>
        <w:pStyle w:val="Body"/>
        <w:numPr>
          <w:ilvl w:val="1"/>
          <w:numId w:val="9"/>
        </w:numPr>
        <w:contextualSpacing/>
        <w:rPr>
          <w:szCs w:val="24"/>
        </w:rPr>
      </w:pPr>
      <w:r>
        <w:rPr>
          <w:szCs w:val="24"/>
        </w:rPr>
        <w:t xml:space="preserve">51st </w:t>
      </w:r>
      <w:r w:rsidRPr="00B840C8">
        <w:rPr>
          <w:szCs w:val="24"/>
        </w:rPr>
        <w:t>CES will engage with Contracting on partial acceptance of the project to allow for use of areas that are fully complete. An update will be sent out through Housing channels.</w:t>
      </w:r>
    </w:p>
    <w:p w14:paraId="3D9CB177" w14:textId="4A798666" w:rsidR="00346386" w:rsidRDefault="0089533F" w:rsidP="004B2B1C">
      <w:pPr>
        <w:pStyle w:val="Body"/>
        <w:numPr>
          <w:ilvl w:val="0"/>
          <w:numId w:val="9"/>
        </w:numPr>
        <w:contextualSpacing/>
        <w:rPr>
          <w:szCs w:val="24"/>
        </w:rPr>
      </w:pPr>
      <w:r w:rsidRPr="0089533F">
        <w:rPr>
          <w:szCs w:val="24"/>
        </w:rPr>
        <w:t>Will</w:t>
      </w:r>
      <w:r>
        <w:rPr>
          <w:szCs w:val="24"/>
        </w:rPr>
        <w:t>.</w:t>
      </w:r>
      <w:r w:rsidRPr="0089533F">
        <w:rPr>
          <w:szCs w:val="24"/>
        </w:rPr>
        <w:t xml:space="preserve"> the new playground be open for all families? Some people have expressed that they think it is "only for leadership families"</w:t>
      </w:r>
    </w:p>
    <w:p w14:paraId="112884A4" w14:textId="167303BC" w:rsidR="00346386" w:rsidRDefault="0089533F" w:rsidP="004B2B1C">
      <w:pPr>
        <w:pStyle w:val="Body"/>
        <w:numPr>
          <w:ilvl w:val="1"/>
          <w:numId w:val="9"/>
        </w:numPr>
        <w:contextualSpacing/>
        <w:rPr>
          <w:szCs w:val="24"/>
        </w:rPr>
      </w:pPr>
      <w:r w:rsidRPr="0089533F">
        <w:rPr>
          <w:szCs w:val="24"/>
        </w:rPr>
        <w:t>Yes, absolutely! This playground will be available to all families.</w:t>
      </w:r>
    </w:p>
    <w:p w14:paraId="7DC5ED80" w14:textId="687FE71F" w:rsidR="00346386" w:rsidRDefault="0089533F" w:rsidP="004B2B1C">
      <w:pPr>
        <w:pStyle w:val="Body"/>
        <w:numPr>
          <w:ilvl w:val="0"/>
          <w:numId w:val="9"/>
        </w:numPr>
        <w:contextualSpacing/>
        <w:rPr>
          <w:szCs w:val="24"/>
        </w:rPr>
      </w:pPr>
      <w:r w:rsidRPr="0089533F">
        <w:rPr>
          <w:szCs w:val="24"/>
        </w:rPr>
        <w:t>There are a lot of empty apartments in the base towers. Is there a reason why they are remaining open? One in particular has been open since last summer.</w:t>
      </w:r>
    </w:p>
    <w:p w14:paraId="448D7B31" w14:textId="626DCC7B" w:rsidR="00346386" w:rsidRDefault="00984647" w:rsidP="004B2B1C">
      <w:pPr>
        <w:pStyle w:val="Body"/>
        <w:numPr>
          <w:ilvl w:val="1"/>
          <w:numId w:val="9"/>
        </w:numPr>
        <w:contextualSpacing/>
        <w:rPr>
          <w:szCs w:val="24"/>
        </w:rPr>
      </w:pPr>
      <w:r w:rsidRPr="00984647">
        <w:rPr>
          <w:szCs w:val="24"/>
        </w:rPr>
        <w:t xml:space="preserve">We are currently at ~80% occupancy rate in the towers. With the A-10 divestment reducing number of personnel, and the bulk of our Super Squadron efforts have been TDY personnel from Kunsan we should expect our occupancy rate to increase </w:t>
      </w:r>
      <w:proofErr w:type="gramStart"/>
      <w:r w:rsidRPr="00984647">
        <w:rPr>
          <w:szCs w:val="24"/>
        </w:rPr>
        <w:t>this</w:t>
      </w:r>
      <w:proofErr w:type="gramEnd"/>
      <w:r w:rsidRPr="00984647">
        <w:rPr>
          <w:szCs w:val="24"/>
        </w:rPr>
        <w:t xml:space="preserve"> Summer.</w:t>
      </w:r>
    </w:p>
    <w:p w14:paraId="02E98D13" w14:textId="59334B39" w:rsidR="00984647" w:rsidRDefault="00984647" w:rsidP="00984647">
      <w:pPr>
        <w:pStyle w:val="Body"/>
        <w:numPr>
          <w:ilvl w:val="0"/>
          <w:numId w:val="9"/>
        </w:numPr>
        <w:contextualSpacing/>
        <w:rPr>
          <w:szCs w:val="24"/>
        </w:rPr>
      </w:pPr>
      <w:r>
        <w:rPr>
          <w:szCs w:val="24"/>
        </w:rPr>
        <w:t>A</w:t>
      </w:r>
      <w:r w:rsidRPr="00984647">
        <w:rPr>
          <w:szCs w:val="24"/>
        </w:rPr>
        <w:t xml:space="preserve">ren't you guys going to make an exception to allow the people that have to vacate </w:t>
      </w:r>
      <w:r>
        <w:rPr>
          <w:szCs w:val="24"/>
        </w:rPr>
        <w:t>Seoraksan</w:t>
      </w:r>
      <w:r w:rsidRPr="00984647">
        <w:rPr>
          <w:szCs w:val="24"/>
        </w:rPr>
        <w:t xml:space="preserve"> to move into some of the other towers?</w:t>
      </w:r>
    </w:p>
    <w:p w14:paraId="23F43FD3" w14:textId="78650413" w:rsidR="00D637F6" w:rsidRDefault="00D637F6" w:rsidP="00D637F6">
      <w:pPr>
        <w:pStyle w:val="Body"/>
        <w:numPr>
          <w:ilvl w:val="1"/>
          <w:numId w:val="9"/>
        </w:numPr>
        <w:contextualSpacing/>
        <w:rPr>
          <w:szCs w:val="24"/>
        </w:rPr>
      </w:pPr>
      <w:r w:rsidRPr="00D637F6">
        <w:rPr>
          <w:szCs w:val="24"/>
        </w:rPr>
        <w:t xml:space="preserve">We were looking to </w:t>
      </w:r>
      <w:proofErr w:type="gramStart"/>
      <w:r w:rsidRPr="00D637F6">
        <w:rPr>
          <w:szCs w:val="24"/>
        </w:rPr>
        <w:t>relocated</w:t>
      </w:r>
      <w:proofErr w:type="gramEnd"/>
      <w:r w:rsidRPr="00D637F6">
        <w:rPr>
          <w:szCs w:val="24"/>
        </w:rPr>
        <w:t xml:space="preserve"> some members </w:t>
      </w:r>
      <w:proofErr w:type="gramStart"/>
      <w:r w:rsidRPr="00D637F6">
        <w:rPr>
          <w:szCs w:val="24"/>
        </w:rPr>
        <w:t>in</w:t>
      </w:r>
      <w:proofErr w:type="gramEnd"/>
      <w:r w:rsidRPr="00D637F6">
        <w:rPr>
          <w:szCs w:val="24"/>
        </w:rPr>
        <w:t xml:space="preserve"> Seoraksan tower </w:t>
      </w:r>
      <w:proofErr w:type="gramStart"/>
      <w:r w:rsidRPr="00D637F6">
        <w:rPr>
          <w:szCs w:val="24"/>
        </w:rPr>
        <w:t>in order to</w:t>
      </w:r>
      <w:proofErr w:type="gramEnd"/>
      <w:r w:rsidRPr="00D637F6">
        <w:rPr>
          <w:szCs w:val="24"/>
        </w:rPr>
        <w:t xml:space="preserve"> complete renovations; however, this effort is at a temporary pause to allow us additional time to explore other contract solutions. Housing will push out more details about it when it's available, but the end goal being to allow people to remain in their units and prevent them from having to move out.</w:t>
      </w:r>
    </w:p>
    <w:p w14:paraId="1CAE9ADB" w14:textId="36462F54" w:rsidR="00D637F6" w:rsidRDefault="00D637F6" w:rsidP="00D637F6">
      <w:pPr>
        <w:pStyle w:val="Body"/>
        <w:numPr>
          <w:ilvl w:val="0"/>
          <w:numId w:val="9"/>
        </w:numPr>
        <w:contextualSpacing/>
        <w:rPr>
          <w:szCs w:val="24"/>
        </w:rPr>
      </w:pPr>
      <w:r w:rsidRPr="00D637F6">
        <w:rPr>
          <w:szCs w:val="24"/>
        </w:rPr>
        <w:t>Is the installation looking to improve pet boarding facilities?</w:t>
      </w:r>
    </w:p>
    <w:p w14:paraId="47C358F1" w14:textId="156832DD" w:rsidR="00D637F6" w:rsidRDefault="00D637F6" w:rsidP="00D637F6">
      <w:pPr>
        <w:pStyle w:val="Body"/>
        <w:numPr>
          <w:ilvl w:val="1"/>
          <w:numId w:val="9"/>
        </w:numPr>
        <w:contextualSpacing/>
        <w:rPr>
          <w:szCs w:val="24"/>
        </w:rPr>
      </w:pPr>
      <w:r w:rsidRPr="00D637F6">
        <w:rPr>
          <w:szCs w:val="24"/>
        </w:rPr>
        <w:t>The new boarding facility will be open in the spring.</w:t>
      </w:r>
    </w:p>
    <w:p w14:paraId="43922C58" w14:textId="77777777" w:rsidR="006763BC" w:rsidRDefault="006763BC" w:rsidP="006763BC">
      <w:pPr>
        <w:pStyle w:val="Body"/>
        <w:numPr>
          <w:ilvl w:val="0"/>
          <w:numId w:val="0"/>
        </w:numPr>
        <w:contextualSpacing/>
        <w:rPr>
          <w:szCs w:val="24"/>
        </w:rPr>
      </w:pPr>
    </w:p>
    <w:p w14:paraId="1B20FFEE" w14:textId="37AF79A4" w:rsidR="006763BC" w:rsidRPr="006763BC" w:rsidRDefault="00F200B9" w:rsidP="006763BC">
      <w:pPr>
        <w:pStyle w:val="Body"/>
        <w:numPr>
          <w:ilvl w:val="0"/>
          <w:numId w:val="0"/>
        </w:numPr>
        <w:contextualSpacing/>
        <w:rPr>
          <w:b/>
          <w:bCs/>
          <w:szCs w:val="24"/>
          <w:u w:val="single"/>
        </w:rPr>
      </w:pPr>
      <w:r>
        <w:rPr>
          <w:b/>
          <w:bCs/>
          <w:szCs w:val="24"/>
          <w:u w:val="single"/>
        </w:rPr>
        <w:t xml:space="preserve">51st </w:t>
      </w:r>
      <w:r w:rsidR="00D637F6">
        <w:rPr>
          <w:b/>
          <w:bCs/>
          <w:szCs w:val="24"/>
          <w:u w:val="single"/>
        </w:rPr>
        <w:t>Logistics Readiness Squadron</w:t>
      </w:r>
    </w:p>
    <w:p w14:paraId="49E0C0BA" w14:textId="65F9A9E8" w:rsidR="00346386" w:rsidRDefault="0042121D" w:rsidP="004B2B1C">
      <w:pPr>
        <w:pStyle w:val="Body"/>
        <w:numPr>
          <w:ilvl w:val="0"/>
          <w:numId w:val="8"/>
        </w:numPr>
        <w:spacing w:before="0" w:after="0"/>
        <w:contextualSpacing/>
        <w:rPr>
          <w:szCs w:val="24"/>
        </w:rPr>
      </w:pPr>
      <w:r w:rsidRPr="0042121D">
        <w:rPr>
          <w:szCs w:val="24"/>
        </w:rPr>
        <w:t xml:space="preserve">Movers keep leaving nails and wood screws on the ground by the tower entrance. Can I file a claim for the tire </w:t>
      </w:r>
      <w:proofErr w:type="gramStart"/>
      <w:r w:rsidRPr="0042121D">
        <w:rPr>
          <w:szCs w:val="24"/>
        </w:rPr>
        <w:t>repair this</w:t>
      </w:r>
      <w:proofErr w:type="gramEnd"/>
      <w:r w:rsidRPr="0042121D">
        <w:rPr>
          <w:szCs w:val="24"/>
        </w:rPr>
        <w:t xml:space="preserve"> caused?</w:t>
      </w:r>
    </w:p>
    <w:p w14:paraId="01ACCB58" w14:textId="7778021E" w:rsidR="008B2BF9" w:rsidRPr="00346386" w:rsidRDefault="0042121D" w:rsidP="004B2B1C">
      <w:pPr>
        <w:pStyle w:val="Body"/>
        <w:numPr>
          <w:ilvl w:val="1"/>
          <w:numId w:val="8"/>
        </w:numPr>
        <w:spacing w:before="0" w:after="0"/>
        <w:contextualSpacing/>
        <w:rPr>
          <w:szCs w:val="24"/>
        </w:rPr>
      </w:pPr>
      <w:proofErr w:type="gramStart"/>
      <w:r w:rsidRPr="0042121D">
        <w:rPr>
          <w:szCs w:val="24"/>
        </w:rPr>
        <w:t>Member</w:t>
      </w:r>
      <w:proofErr w:type="gramEnd"/>
      <w:r w:rsidRPr="0042121D">
        <w:rPr>
          <w:szCs w:val="24"/>
        </w:rPr>
        <w:t xml:space="preserve"> should file a claim with https://claims.jag.af.mil/ and provide proper evidence to support the claims. Meanwhile TMO QA have sent advisory to all agents/carriers, emphasizing the need for stricter cleanup procedures and ensuring nothing brought onto the base is left behind. Since 51FW is serviced by seven local agents/carriers for deliveries/pick-ups, please provide following information when reaching out to TMO: Delivery/pick up date, tower name, and member’s full name.</w:t>
      </w:r>
    </w:p>
    <w:p w14:paraId="20BA0975" w14:textId="77777777" w:rsidR="00A767D4" w:rsidRDefault="00A767D4" w:rsidP="00A767D4">
      <w:pPr>
        <w:pStyle w:val="Body"/>
        <w:numPr>
          <w:ilvl w:val="0"/>
          <w:numId w:val="0"/>
        </w:numPr>
        <w:contextualSpacing/>
        <w:rPr>
          <w:szCs w:val="24"/>
        </w:rPr>
      </w:pPr>
    </w:p>
    <w:p w14:paraId="50C83AED" w14:textId="77777777" w:rsidR="00A767D4" w:rsidRDefault="00A767D4" w:rsidP="00A767D4">
      <w:pPr>
        <w:pStyle w:val="Body"/>
        <w:numPr>
          <w:ilvl w:val="0"/>
          <w:numId w:val="0"/>
        </w:numPr>
        <w:contextualSpacing/>
        <w:rPr>
          <w:b/>
          <w:bCs/>
          <w:szCs w:val="24"/>
          <w:u w:val="single"/>
        </w:rPr>
      </w:pPr>
      <w:r>
        <w:rPr>
          <w:b/>
          <w:bCs/>
          <w:szCs w:val="24"/>
          <w:u w:val="single"/>
        </w:rPr>
        <w:t>AAFES</w:t>
      </w:r>
    </w:p>
    <w:p w14:paraId="7CE05E90" w14:textId="0011CAA0" w:rsidR="00A767D4" w:rsidRDefault="00E9786A" w:rsidP="004B2B1C">
      <w:pPr>
        <w:pStyle w:val="Body"/>
        <w:numPr>
          <w:ilvl w:val="0"/>
          <w:numId w:val="12"/>
        </w:numPr>
        <w:contextualSpacing/>
        <w:rPr>
          <w:szCs w:val="24"/>
        </w:rPr>
      </w:pPr>
      <w:r w:rsidRPr="00E9786A">
        <w:rPr>
          <w:szCs w:val="24"/>
        </w:rPr>
        <w:t>What is going on with restaurants/shoppette closing rumors? Nothing official out from the base, just spouses page conjecture. Please update.</w:t>
      </w:r>
    </w:p>
    <w:p w14:paraId="1EDAB88D" w14:textId="4C65C347" w:rsidR="00A767D4" w:rsidRDefault="00E9786A" w:rsidP="004B2B1C">
      <w:pPr>
        <w:pStyle w:val="Body"/>
        <w:numPr>
          <w:ilvl w:val="1"/>
          <w:numId w:val="12"/>
        </w:numPr>
        <w:contextualSpacing/>
        <w:rPr>
          <w:szCs w:val="24"/>
        </w:rPr>
      </w:pPr>
      <w:r w:rsidRPr="00E9786A">
        <w:rPr>
          <w:szCs w:val="24"/>
        </w:rPr>
        <w:t>The Express in B965 will close at the end of April to accommodate Mental Health (target opening late 2026) and Dental Services (target opening early 2027).  High customer demand products will be relocated into the Main Exchange.</w:t>
      </w:r>
    </w:p>
    <w:p w14:paraId="11C057A1" w14:textId="41E8F30C" w:rsidR="00A767D4" w:rsidRDefault="00F457A3" w:rsidP="004B2B1C">
      <w:pPr>
        <w:pStyle w:val="Body"/>
        <w:numPr>
          <w:ilvl w:val="0"/>
          <w:numId w:val="12"/>
        </w:numPr>
        <w:contextualSpacing/>
        <w:rPr>
          <w:szCs w:val="24"/>
        </w:rPr>
      </w:pPr>
      <w:r w:rsidRPr="00F457A3">
        <w:rPr>
          <w:szCs w:val="24"/>
        </w:rPr>
        <w:t>Will there be a heads up when the food court facilities in the BX close or will they just be permanently</w:t>
      </w:r>
      <w:r w:rsidR="009A5C9C">
        <w:rPr>
          <w:szCs w:val="24"/>
        </w:rPr>
        <w:t xml:space="preserve"> closed</w:t>
      </w:r>
      <w:r w:rsidRPr="00F457A3">
        <w:rPr>
          <w:szCs w:val="24"/>
        </w:rPr>
        <w:t xml:space="preserve"> one day when we attempt to go?</w:t>
      </w:r>
    </w:p>
    <w:p w14:paraId="24CEDD08" w14:textId="1F54F95B" w:rsidR="008B2BF9" w:rsidRDefault="009A5C9C" w:rsidP="004B2B1C">
      <w:pPr>
        <w:pStyle w:val="Body"/>
        <w:numPr>
          <w:ilvl w:val="1"/>
          <w:numId w:val="12"/>
        </w:numPr>
        <w:contextualSpacing/>
        <w:rPr>
          <w:szCs w:val="24"/>
        </w:rPr>
      </w:pPr>
      <w:r w:rsidRPr="009A5C9C">
        <w:rPr>
          <w:szCs w:val="24"/>
        </w:rPr>
        <w:lastRenderedPageBreak/>
        <w:t xml:space="preserve">Arby's will </w:t>
      </w:r>
      <w:r w:rsidR="001A4FFD" w:rsidRPr="009A5C9C">
        <w:rPr>
          <w:szCs w:val="24"/>
        </w:rPr>
        <w:t>close at the</w:t>
      </w:r>
      <w:r w:rsidRPr="009A5C9C">
        <w:rPr>
          <w:szCs w:val="24"/>
        </w:rPr>
        <w:t xml:space="preserve"> end of </w:t>
      </w:r>
      <w:r w:rsidR="001A4FFD" w:rsidRPr="009A5C9C">
        <w:rPr>
          <w:szCs w:val="24"/>
        </w:rPr>
        <w:t>January,</w:t>
      </w:r>
      <w:r w:rsidRPr="009A5C9C">
        <w:rPr>
          <w:szCs w:val="24"/>
        </w:rPr>
        <w:t xml:space="preserve"> and signs have been posted.  The food court suite will </w:t>
      </w:r>
      <w:r w:rsidR="001A4FFD" w:rsidRPr="009A5C9C">
        <w:rPr>
          <w:szCs w:val="24"/>
        </w:rPr>
        <w:t>be converted</w:t>
      </w:r>
      <w:r w:rsidRPr="009A5C9C">
        <w:rPr>
          <w:szCs w:val="24"/>
        </w:rPr>
        <w:t xml:space="preserve"> to Qdoba, </w:t>
      </w:r>
      <w:r w:rsidR="001A4FFD" w:rsidRPr="009A5C9C">
        <w:rPr>
          <w:szCs w:val="24"/>
        </w:rPr>
        <w:t>targeted at</w:t>
      </w:r>
      <w:r w:rsidRPr="009A5C9C">
        <w:rPr>
          <w:szCs w:val="24"/>
        </w:rPr>
        <w:t xml:space="preserve"> opening June 2026.</w:t>
      </w:r>
      <w:r w:rsidR="008B2BF9">
        <w:rPr>
          <w:szCs w:val="24"/>
        </w:rPr>
        <w:t xml:space="preserve"> </w:t>
      </w:r>
    </w:p>
    <w:p w14:paraId="430CF3C2" w14:textId="3F7386E1" w:rsidR="00A767D4" w:rsidRDefault="001A4FFD" w:rsidP="004B2B1C">
      <w:pPr>
        <w:pStyle w:val="Body"/>
        <w:numPr>
          <w:ilvl w:val="0"/>
          <w:numId w:val="12"/>
        </w:numPr>
        <w:contextualSpacing/>
        <w:rPr>
          <w:szCs w:val="24"/>
        </w:rPr>
      </w:pPr>
      <w:r w:rsidRPr="001A4FFD">
        <w:rPr>
          <w:szCs w:val="24"/>
        </w:rPr>
        <w:t>Can we increase the number of taxis on Osan AB?</w:t>
      </w:r>
    </w:p>
    <w:p w14:paraId="0589A592" w14:textId="068C6E2A" w:rsidR="00A767D4" w:rsidRDefault="001A4FFD" w:rsidP="004B2B1C">
      <w:pPr>
        <w:pStyle w:val="Body"/>
        <w:numPr>
          <w:ilvl w:val="1"/>
          <w:numId w:val="12"/>
        </w:numPr>
        <w:contextualSpacing/>
        <w:rPr>
          <w:szCs w:val="24"/>
        </w:rPr>
      </w:pPr>
      <w:r w:rsidRPr="001A4FFD">
        <w:rPr>
          <w:szCs w:val="24"/>
        </w:rPr>
        <w:t xml:space="preserve">AAFES is always working to increase the number of taxis.  Hiring is challenging, and the process to acquire installation access passes for new KN employees/contractors </w:t>
      </w:r>
      <w:proofErr w:type="gramStart"/>
      <w:r w:rsidRPr="001A4FFD">
        <w:rPr>
          <w:szCs w:val="24"/>
        </w:rPr>
        <w:t>averages</w:t>
      </w:r>
      <w:proofErr w:type="gramEnd"/>
      <w:r w:rsidRPr="001A4FFD">
        <w:rPr>
          <w:szCs w:val="24"/>
        </w:rPr>
        <w:t xml:space="preserve"> close to six months, heavily delayed by a policy </w:t>
      </w:r>
      <w:proofErr w:type="gramStart"/>
      <w:r w:rsidRPr="001A4FFD">
        <w:rPr>
          <w:szCs w:val="24"/>
        </w:rPr>
        <w:t>implementing</w:t>
      </w:r>
      <w:proofErr w:type="gramEnd"/>
      <w:r w:rsidRPr="001A4FFD">
        <w:rPr>
          <w:szCs w:val="24"/>
        </w:rPr>
        <w:t xml:space="preserve"> in 2025 to conduct lifetime background checks, which has led to many newly hired drivers leaving to find other job opportunities.</w:t>
      </w:r>
    </w:p>
    <w:p w14:paraId="1BE9197B" w14:textId="1FAE4F7E" w:rsidR="005034F7" w:rsidRDefault="00981027" w:rsidP="004B2B1C">
      <w:pPr>
        <w:pStyle w:val="Body"/>
        <w:numPr>
          <w:ilvl w:val="0"/>
          <w:numId w:val="12"/>
        </w:numPr>
        <w:contextualSpacing/>
        <w:rPr>
          <w:szCs w:val="24"/>
        </w:rPr>
      </w:pPr>
      <w:r w:rsidRPr="00981027">
        <w:rPr>
          <w:szCs w:val="24"/>
        </w:rPr>
        <w:t xml:space="preserve">Are taxi drivers able to tell a patron </w:t>
      </w:r>
      <w:proofErr w:type="gramStart"/>
      <w:r w:rsidRPr="00981027">
        <w:rPr>
          <w:szCs w:val="24"/>
        </w:rPr>
        <w:t>"no</w:t>
      </w:r>
      <w:proofErr w:type="gramEnd"/>
      <w:r w:rsidRPr="00981027">
        <w:rPr>
          <w:szCs w:val="24"/>
        </w:rPr>
        <w:t>" when they are asked to go off base? There have been multiple times this has happened.</w:t>
      </w:r>
    </w:p>
    <w:p w14:paraId="577A5376" w14:textId="0E7BB283" w:rsidR="00981027" w:rsidRPr="00981027" w:rsidRDefault="00981027" w:rsidP="00981027">
      <w:pPr>
        <w:pStyle w:val="Body"/>
        <w:numPr>
          <w:ilvl w:val="1"/>
          <w:numId w:val="12"/>
        </w:numPr>
        <w:contextualSpacing/>
        <w:rPr>
          <w:szCs w:val="24"/>
        </w:rPr>
      </w:pPr>
      <w:r w:rsidRPr="00981027">
        <w:rPr>
          <w:szCs w:val="24"/>
        </w:rPr>
        <w:t xml:space="preserve">According to the contract, when there is a request, the taxis are supposed to abide by the request. If there are instances that they're turning down, please make sure you're elevating those to AAFES as they happen so that they can be addressed with the taxi management. Each taxi has a placard with their image and their taxi driver information; you can use this or the license plate to identify the driver.  This kind of behavior is considered refusal of service under Korean transportation regulations. When we receive the taxi information, we can report the driver to the Korean Ministry of Transportation for penalty points. Repeated offenses can lead to stronger disciplinary actions, which </w:t>
      </w:r>
      <w:proofErr w:type="gramStart"/>
      <w:r w:rsidRPr="00981027">
        <w:rPr>
          <w:szCs w:val="24"/>
        </w:rPr>
        <w:t>helps</w:t>
      </w:r>
      <w:proofErr w:type="gramEnd"/>
      <w:r w:rsidRPr="00981027">
        <w:rPr>
          <w:szCs w:val="24"/>
        </w:rPr>
        <w:t xml:space="preserve"> prevent such behavior in the future.</w:t>
      </w:r>
    </w:p>
    <w:p w14:paraId="5E0FE85E" w14:textId="64E3C881" w:rsidR="004137FF" w:rsidRDefault="00981027" w:rsidP="004137FF">
      <w:pPr>
        <w:pStyle w:val="Body"/>
        <w:numPr>
          <w:ilvl w:val="0"/>
          <w:numId w:val="0"/>
        </w:numPr>
        <w:ind w:left="1440"/>
        <w:contextualSpacing/>
        <w:rPr>
          <w:szCs w:val="24"/>
        </w:rPr>
      </w:pPr>
      <w:r w:rsidRPr="00981027">
        <w:rPr>
          <w:szCs w:val="24"/>
        </w:rPr>
        <w:t>We are continuously reminding taxi drivers through safety training sessions and the EYI program not to refuse customers and that such actions can result in official reports.  Customers planning off base destinations are encouraged to submit a dispatch request via the Exchange Taxi Plus app.  Far destinations such as the airport or Seoul require reservations requests via taxi@usfktaxi.com a recommended five days in advance, although the company will do everything possible to try and accommodate short notice requests.</w:t>
      </w:r>
    </w:p>
    <w:p w14:paraId="5666067A" w14:textId="2455B7C4" w:rsidR="004137FF" w:rsidRDefault="004137FF" w:rsidP="004137FF">
      <w:pPr>
        <w:pStyle w:val="Body"/>
        <w:numPr>
          <w:ilvl w:val="0"/>
          <w:numId w:val="12"/>
        </w:numPr>
        <w:contextualSpacing/>
        <w:rPr>
          <w:szCs w:val="24"/>
        </w:rPr>
      </w:pPr>
      <w:r w:rsidRPr="004137FF">
        <w:rPr>
          <w:szCs w:val="24"/>
        </w:rPr>
        <w:t>How can we elevate issues with the taxi drivers?</w:t>
      </w:r>
    </w:p>
    <w:p w14:paraId="2B29AC60" w14:textId="77777777" w:rsidR="004137FF" w:rsidRPr="004137FF" w:rsidRDefault="004137FF" w:rsidP="004137FF">
      <w:pPr>
        <w:pStyle w:val="Body"/>
        <w:numPr>
          <w:ilvl w:val="1"/>
          <w:numId w:val="12"/>
        </w:numPr>
        <w:contextualSpacing/>
        <w:rPr>
          <w:szCs w:val="24"/>
        </w:rPr>
      </w:pPr>
      <w:r w:rsidRPr="004137FF">
        <w:rPr>
          <w:szCs w:val="24"/>
        </w:rPr>
        <w:t xml:space="preserve">Each taxi has a placard with their image and their taxi </w:t>
      </w:r>
      <w:proofErr w:type="gramStart"/>
      <w:r w:rsidRPr="004137FF">
        <w:rPr>
          <w:szCs w:val="24"/>
        </w:rPr>
        <w:t>driver</w:t>
      </w:r>
      <w:proofErr w:type="gramEnd"/>
      <w:r w:rsidRPr="004137FF">
        <w:rPr>
          <w:szCs w:val="24"/>
        </w:rPr>
        <w:t xml:space="preserve"> information. And then you can also go by the license plate information on the vehicle.  Email taxi@usfktaxi.com used for reservations and is reviewed by management, or AAFES Assistant Services Business Manager Mr. Choe, Hyon-chol choehyo@aafes.com. </w:t>
      </w:r>
    </w:p>
    <w:p w14:paraId="61C97948" w14:textId="78C6A95A" w:rsidR="004137FF" w:rsidRDefault="004137FF" w:rsidP="004137FF">
      <w:pPr>
        <w:pStyle w:val="Body"/>
        <w:numPr>
          <w:ilvl w:val="0"/>
          <w:numId w:val="0"/>
        </w:numPr>
        <w:ind w:left="1440"/>
        <w:contextualSpacing/>
        <w:rPr>
          <w:szCs w:val="24"/>
        </w:rPr>
      </w:pPr>
      <w:r w:rsidRPr="004137FF">
        <w:rPr>
          <w:szCs w:val="24"/>
        </w:rPr>
        <w:t>Union Taxi drivers are independent operators, so each taxi is owned by the driver.  In the case of Haegang Taxi, the vehicles belong to the company, so drivers may occasionally switch cars, yet each driver usually operates one specific vehicle.</w:t>
      </w:r>
    </w:p>
    <w:p w14:paraId="26564609" w14:textId="74FB2852" w:rsidR="004137FF" w:rsidRDefault="00CB4F4C" w:rsidP="004137FF">
      <w:pPr>
        <w:pStyle w:val="Body"/>
        <w:numPr>
          <w:ilvl w:val="0"/>
          <w:numId w:val="12"/>
        </w:numPr>
        <w:contextualSpacing/>
        <w:rPr>
          <w:szCs w:val="24"/>
        </w:rPr>
      </w:pPr>
      <w:r w:rsidRPr="00CB4F4C">
        <w:rPr>
          <w:szCs w:val="24"/>
        </w:rPr>
        <w:t>Is there any guidance for the rental car folks in operating within BX. They're parking those rental cars that they are offering to our personnel. They are parking the cars in the very few spots available in front of the Post Office and the BX and they are parking them overnight.</w:t>
      </w:r>
    </w:p>
    <w:p w14:paraId="7AE8D9EA" w14:textId="566A5BA4" w:rsidR="00CB4F4C" w:rsidRDefault="00CB4F4C" w:rsidP="00CB4F4C">
      <w:pPr>
        <w:pStyle w:val="Body"/>
        <w:numPr>
          <w:ilvl w:val="1"/>
          <w:numId w:val="12"/>
        </w:numPr>
        <w:contextualSpacing/>
        <w:rPr>
          <w:szCs w:val="24"/>
        </w:rPr>
      </w:pPr>
      <w:r w:rsidRPr="00CB4F4C">
        <w:rPr>
          <w:szCs w:val="24"/>
        </w:rPr>
        <w:t xml:space="preserve">There </w:t>
      </w:r>
      <w:proofErr w:type="gramStart"/>
      <w:r w:rsidRPr="00CB4F4C">
        <w:rPr>
          <w:szCs w:val="24"/>
        </w:rPr>
        <w:t>had been</w:t>
      </w:r>
      <w:proofErr w:type="gramEnd"/>
      <w:r w:rsidRPr="00CB4F4C">
        <w:rPr>
          <w:szCs w:val="24"/>
        </w:rPr>
        <w:t xml:space="preserve"> up to 5 dedicated spots in the upper lot that were reserved for the BX rental car company.  AAFES confirmed the rental car company does not park cars near the BX, rather they use spaces in the garage near the commissary and spaces in the ROK side of base.  They do not have an overnight drop </w:t>
      </w:r>
      <w:proofErr w:type="gramStart"/>
      <w:r w:rsidRPr="00CB4F4C">
        <w:rPr>
          <w:szCs w:val="24"/>
        </w:rPr>
        <w:t>box</w:t>
      </w:r>
      <w:proofErr w:type="gramEnd"/>
      <w:r w:rsidRPr="00CB4F4C">
        <w:rPr>
          <w:szCs w:val="24"/>
        </w:rPr>
        <w:t xml:space="preserve"> and cars must be returned during business hours.</w:t>
      </w:r>
    </w:p>
    <w:p w14:paraId="1D9ABB12" w14:textId="1F244026" w:rsidR="00CB4F4C" w:rsidRDefault="00CB4F4C" w:rsidP="00CB4F4C">
      <w:pPr>
        <w:pStyle w:val="Body"/>
        <w:numPr>
          <w:ilvl w:val="0"/>
          <w:numId w:val="12"/>
        </w:numPr>
        <w:contextualSpacing/>
        <w:rPr>
          <w:szCs w:val="24"/>
        </w:rPr>
      </w:pPr>
      <w:r w:rsidRPr="00CB4F4C">
        <w:rPr>
          <w:szCs w:val="24"/>
        </w:rPr>
        <w:t xml:space="preserve">There </w:t>
      </w:r>
      <w:proofErr w:type="gramStart"/>
      <w:r w:rsidRPr="00CB4F4C">
        <w:rPr>
          <w:szCs w:val="24"/>
        </w:rPr>
        <w:t>had been</w:t>
      </w:r>
      <w:proofErr w:type="gramEnd"/>
      <w:r w:rsidRPr="00CB4F4C">
        <w:rPr>
          <w:szCs w:val="24"/>
        </w:rPr>
        <w:t xml:space="preserve"> up to 5 dedicated spots in the upper lot that were reserved for the BX rental car company.  AAFES confirmed the rental car company does not park cars near </w:t>
      </w:r>
      <w:r w:rsidRPr="00CB4F4C">
        <w:rPr>
          <w:szCs w:val="24"/>
        </w:rPr>
        <w:lastRenderedPageBreak/>
        <w:t xml:space="preserve">the BX, rather they use spaces in the garage near the commissary and spaces in the ROK side of base.  They do not have an overnight drop </w:t>
      </w:r>
      <w:proofErr w:type="gramStart"/>
      <w:r w:rsidRPr="00CB4F4C">
        <w:rPr>
          <w:szCs w:val="24"/>
        </w:rPr>
        <w:t>box</w:t>
      </w:r>
      <w:proofErr w:type="gramEnd"/>
      <w:r w:rsidRPr="00CB4F4C">
        <w:rPr>
          <w:szCs w:val="24"/>
        </w:rPr>
        <w:t xml:space="preserve"> and cars must be returned during business hours.</w:t>
      </w:r>
    </w:p>
    <w:p w14:paraId="75F137C6" w14:textId="648BDFAE" w:rsidR="00CB4F4C" w:rsidRPr="00CB4F4C" w:rsidRDefault="00CB4F4C" w:rsidP="00CB4F4C">
      <w:pPr>
        <w:pStyle w:val="Body"/>
        <w:numPr>
          <w:ilvl w:val="1"/>
          <w:numId w:val="12"/>
        </w:numPr>
        <w:contextualSpacing/>
        <w:rPr>
          <w:szCs w:val="24"/>
        </w:rPr>
      </w:pPr>
      <w:r w:rsidRPr="00CB4F4C">
        <w:rPr>
          <w:szCs w:val="24"/>
        </w:rPr>
        <w:t xml:space="preserve">AAFES is re-evaluating some contracts with different companies. Currently, Baskin Robbins is </w:t>
      </w:r>
      <w:r w:rsidR="00E04A67" w:rsidRPr="00CB4F4C">
        <w:rPr>
          <w:szCs w:val="24"/>
        </w:rPr>
        <w:t>closed,</w:t>
      </w:r>
      <w:r w:rsidRPr="00CB4F4C">
        <w:rPr>
          <w:szCs w:val="24"/>
        </w:rPr>
        <w:t xml:space="preserve"> and Arby's will be closing. The decision to close Taco Bell is not </w:t>
      </w:r>
      <w:r w:rsidR="00E04A67">
        <w:rPr>
          <w:szCs w:val="24"/>
        </w:rPr>
        <w:t>final</w:t>
      </w:r>
      <w:r w:rsidRPr="00CB4F4C">
        <w:rPr>
          <w:szCs w:val="24"/>
        </w:rPr>
        <w:t xml:space="preserve">, however, they are competitors with Qdoba. We understand the importance of fitness and want to ensure the military community has a healthy option which is why AAFES is planning to convert Arby's into Qdoba.  </w:t>
      </w:r>
    </w:p>
    <w:p w14:paraId="4A3A0BED" w14:textId="41F58ACF" w:rsidR="00CB4F4C" w:rsidRDefault="00CB4F4C" w:rsidP="00CB4F4C">
      <w:pPr>
        <w:pStyle w:val="Body"/>
        <w:numPr>
          <w:ilvl w:val="0"/>
          <w:numId w:val="0"/>
        </w:numPr>
        <w:ind w:left="1440"/>
        <w:contextualSpacing/>
        <w:rPr>
          <w:szCs w:val="24"/>
        </w:rPr>
      </w:pPr>
      <w:r w:rsidRPr="00CB4F4C">
        <w:rPr>
          <w:szCs w:val="24"/>
        </w:rPr>
        <w:t>AAFES is looking to see if we get a waiver to operate both Qdoba and Taco Bell in the same food court, but right now we do not have approval.  If there is no waiver, Taco Bell will close.  We are looking at potential food options to fill the suite.</w:t>
      </w:r>
    </w:p>
    <w:p w14:paraId="0313A613" w14:textId="77777777" w:rsidR="005034F7" w:rsidRDefault="005034F7" w:rsidP="005034F7">
      <w:pPr>
        <w:pStyle w:val="Body"/>
        <w:numPr>
          <w:ilvl w:val="0"/>
          <w:numId w:val="0"/>
        </w:numPr>
        <w:contextualSpacing/>
        <w:rPr>
          <w:szCs w:val="24"/>
        </w:rPr>
      </w:pPr>
    </w:p>
    <w:p w14:paraId="0173D039" w14:textId="177E90D9" w:rsidR="005034F7" w:rsidRDefault="005034F7" w:rsidP="005034F7">
      <w:pPr>
        <w:pStyle w:val="Body"/>
        <w:numPr>
          <w:ilvl w:val="0"/>
          <w:numId w:val="0"/>
        </w:numPr>
        <w:contextualSpacing/>
        <w:rPr>
          <w:b/>
          <w:bCs/>
          <w:szCs w:val="24"/>
          <w:u w:val="single"/>
        </w:rPr>
      </w:pPr>
      <w:r w:rsidRPr="005034F7">
        <w:rPr>
          <w:b/>
          <w:bCs/>
          <w:szCs w:val="24"/>
          <w:u w:val="single"/>
        </w:rPr>
        <w:t>DoDEA</w:t>
      </w:r>
    </w:p>
    <w:p w14:paraId="05BAC4E3" w14:textId="2CABC4D4" w:rsidR="005034F7" w:rsidRDefault="00A85695" w:rsidP="004B2B1C">
      <w:pPr>
        <w:pStyle w:val="Body"/>
        <w:numPr>
          <w:ilvl w:val="0"/>
          <w:numId w:val="14"/>
        </w:numPr>
        <w:contextualSpacing/>
        <w:rPr>
          <w:szCs w:val="24"/>
        </w:rPr>
      </w:pPr>
      <w:r w:rsidRPr="00A85695">
        <w:rPr>
          <w:szCs w:val="24"/>
        </w:rPr>
        <w:t>Are the schools prepared to support the Super Squadron initiative?</w:t>
      </w:r>
    </w:p>
    <w:p w14:paraId="629EC783" w14:textId="15681964" w:rsidR="007B50DB" w:rsidRPr="007B50DB" w:rsidRDefault="007B50DB" w:rsidP="007B50DB">
      <w:pPr>
        <w:pStyle w:val="Body"/>
        <w:numPr>
          <w:ilvl w:val="1"/>
          <w:numId w:val="14"/>
        </w:numPr>
        <w:contextualSpacing/>
        <w:rPr>
          <w:szCs w:val="24"/>
        </w:rPr>
      </w:pPr>
      <w:r w:rsidRPr="007B50DB">
        <w:rPr>
          <w:szCs w:val="24"/>
        </w:rPr>
        <w:t>Based on discussions with 51</w:t>
      </w:r>
      <w:r>
        <w:rPr>
          <w:szCs w:val="24"/>
        </w:rPr>
        <w:t xml:space="preserve">st </w:t>
      </w:r>
      <w:r w:rsidRPr="007B50DB">
        <w:rPr>
          <w:szCs w:val="24"/>
        </w:rPr>
        <w:t xml:space="preserve">FW and enrollment data we can support super squadron initiative.  </w:t>
      </w:r>
    </w:p>
    <w:p w14:paraId="0CF807DB" w14:textId="515913EC" w:rsidR="005034F7" w:rsidRPr="007B50DB" w:rsidRDefault="007B50DB" w:rsidP="007B50DB">
      <w:pPr>
        <w:pStyle w:val="Body"/>
        <w:numPr>
          <w:ilvl w:val="0"/>
          <w:numId w:val="0"/>
        </w:numPr>
        <w:ind w:left="1440"/>
        <w:contextualSpacing/>
        <w:rPr>
          <w:szCs w:val="24"/>
        </w:rPr>
      </w:pPr>
      <w:r w:rsidRPr="007B50DB">
        <w:rPr>
          <w:szCs w:val="24"/>
        </w:rPr>
        <w:t>We are currently partnering with 51</w:t>
      </w:r>
      <w:r>
        <w:rPr>
          <w:szCs w:val="24"/>
        </w:rPr>
        <w:t xml:space="preserve">st </w:t>
      </w:r>
      <w:r w:rsidRPr="007B50DB">
        <w:rPr>
          <w:szCs w:val="24"/>
        </w:rPr>
        <w:t>FW to gather as much information as we can to plan / prepare for changes associated with tour normalization.</w:t>
      </w:r>
    </w:p>
    <w:p w14:paraId="538C53AA" w14:textId="79664804" w:rsidR="00253796" w:rsidRPr="005034F7" w:rsidRDefault="00253796" w:rsidP="00A85695">
      <w:pPr>
        <w:pStyle w:val="Body"/>
        <w:numPr>
          <w:ilvl w:val="0"/>
          <w:numId w:val="0"/>
        </w:numPr>
        <w:contextualSpacing/>
        <w:rPr>
          <w:szCs w:val="24"/>
        </w:rPr>
      </w:pPr>
    </w:p>
    <w:sectPr w:rsidR="00253796" w:rsidRPr="005034F7" w:rsidSect="00D53F6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F214" w14:textId="77777777" w:rsidR="002A63EF" w:rsidRDefault="002A63EF" w:rsidP="0085788B">
      <w:r>
        <w:separator/>
      </w:r>
    </w:p>
    <w:p w14:paraId="04CF9D0C" w14:textId="77777777" w:rsidR="002A63EF" w:rsidRDefault="002A63EF"/>
    <w:p w14:paraId="2BC8762E" w14:textId="77777777" w:rsidR="002A63EF" w:rsidRDefault="002A63EF"/>
  </w:endnote>
  <w:endnote w:type="continuationSeparator" w:id="0">
    <w:p w14:paraId="467AFC1F" w14:textId="77777777" w:rsidR="002A63EF" w:rsidRDefault="002A63EF" w:rsidP="0085788B">
      <w:r>
        <w:continuationSeparator/>
      </w:r>
    </w:p>
    <w:p w14:paraId="7727154A" w14:textId="77777777" w:rsidR="002A63EF" w:rsidRDefault="002A63EF"/>
    <w:p w14:paraId="3168A488" w14:textId="77777777" w:rsidR="002A63EF" w:rsidRDefault="002A6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2B40" w14:textId="77777777" w:rsidR="00A5511A" w:rsidRDefault="00A5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23A7" w14:textId="77777777" w:rsidR="00D27F12" w:rsidRPr="00D27F12" w:rsidRDefault="00D27F12" w:rsidP="00D27F12">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BF8D" w14:textId="77777777" w:rsidR="006003CA" w:rsidRPr="009B20C1" w:rsidRDefault="006003CA" w:rsidP="0071167A">
    <w:pP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D753" w14:textId="77777777" w:rsidR="002A63EF" w:rsidRDefault="002A63EF" w:rsidP="0085788B">
      <w:r>
        <w:separator/>
      </w:r>
    </w:p>
    <w:p w14:paraId="0ABA3E2F" w14:textId="77777777" w:rsidR="002A63EF" w:rsidRDefault="002A63EF"/>
    <w:p w14:paraId="25F038F0" w14:textId="77777777" w:rsidR="002A63EF" w:rsidRDefault="002A63EF"/>
  </w:footnote>
  <w:footnote w:type="continuationSeparator" w:id="0">
    <w:p w14:paraId="23A75B88" w14:textId="77777777" w:rsidR="002A63EF" w:rsidRDefault="002A63EF" w:rsidP="0085788B">
      <w:r>
        <w:continuationSeparator/>
      </w:r>
    </w:p>
    <w:p w14:paraId="666F2AEC" w14:textId="77777777" w:rsidR="002A63EF" w:rsidRDefault="002A63EF"/>
    <w:p w14:paraId="51CE9A9E" w14:textId="77777777" w:rsidR="002A63EF" w:rsidRDefault="002A6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E7F" w14:textId="77777777" w:rsidR="00D53F61" w:rsidRDefault="00D53F61">
    <w:pPr>
      <w:pStyle w:val="Header"/>
    </w:pPr>
  </w:p>
  <w:p w14:paraId="6E67A3FF" w14:textId="77777777" w:rsidR="005D1EDD" w:rsidRDefault="005D1EDD"/>
  <w:p w14:paraId="190B6334"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054624"/>
      <w:docPartObj>
        <w:docPartGallery w:val="Page Numbers (Top of Page)"/>
        <w:docPartUnique/>
      </w:docPartObj>
    </w:sdtPr>
    <w:sdtEndPr>
      <w:rPr>
        <w:noProof/>
      </w:rPr>
    </w:sdtEndPr>
    <w:sdtContent>
      <w:p w14:paraId="6B42A914" w14:textId="77777777" w:rsidR="006003CA" w:rsidRDefault="006003CA">
        <w:pPr>
          <w:pStyle w:val="Header"/>
          <w:jc w:val="right"/>
        </w:pPr>
        <w:r>
          <w:fldChar w:fldCharType="begin"/>
        </w:r>
        <w:r>
          <w:instrText xml:space="preserve"> PAGE   \* MERGEFORMAT </w:instrText>
        </w:r>
        <w:r>
          <w:fldChar w:fldCharType="separate"/>
        </w:r>
        <w:r w:rsidR="0036711D">
          <w:rPr>
            <w:noProof/>
          </w:rPr>
          <w:t>4</w:t>
        </w:r>
        <w:r>
          <w:rPr>
            <w:noProof/>
          </w:rPr>
          <w:fldChar w:fldCharType="end"/>
        </w:r>
      </w:p>
    </w:sdtContent>
  </w:sdt>
  <w:p w14:paraId="775D45E5"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D1D" w14:textId="6E140B13" w:rsidR="00D53F61" w:rsidRPr="00E02E27" w:rsidRDefault="006D5BDB" w:rsidP="006D5BDB">
    <w:pPr>
      <w:pStyle w:val="HiddenText"/>
      <w:jc w:val="center"/>
      <w:rPr>
        <w:rFonts w:ascii="Copperplate Gothic Bold" w:hAnsi="Copperplate Gothic Bold"/>
        <w:color w:val="003192"/>
        <w:sz w:val="22"/>
        <w:szCs w:val="22"/>
      </w:rPr>
    </w:pPr>
    <w:r w:rsidRPr="00E02E27">
      <w:rPr>
        <w:rFonts w:ascii="Copperplate Gothic Bold" w:hAnsi="Copperplate Gothic Bold" w:cs="Arial"/>
        <w:noProof/>
        <w:color w:val="003192"/>
        <w:sz w:val="22"/>
        <w:szCs w:val="22"/>
      </w:rPr>
      <w:drawing>
        <wp:anchor distT="0" distB="0" distL="114300" distR="114300" simplePos="0" relativeHeight="251662336" behindDoc="0" locked="1" layoutInCell="1" allowOverlap="1" wp14:anchorId="6E87A8A3" wp14:editId="2E6F7B23">
          <wp:simplePos x="0" y="0"/>
          <wp:positionH relativeFrom="margin">
            <wp:posOffset>-571500</wp:posOffset>
          </wp:positionH>
          <wp:positionV relativeFrom="page">
            <wp:posOffset>238125</wp:posOffset>
          </wp:positionV>
          <wp:extent cx="962025" cy="962025"/>
          <wp:effectExtent l="0" t="0" r="9525" b="9525"/>
          <wp:wrapSquare wrapText="bothSides"/>
          <wp:docPr id="1959359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41202" name="Picture 1477941202"/>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E02E27">
      <w:rPr>
        <w:rFonts w:ascii="Copperplate Gothic Bold" w:hAnsi="Copperplate Gothic Bold"/>
        <w:color w:val="003192"/>
        <w:sz w:val="22"/>
        <w:szCs w:val="22"/>
      </w:rPr>
      <w:t>DEPARTMENT OF THE AIR FORCE</w:t>
    </w:r>
  </w:p>
  <w:p w14:paraId="37D621B6" w14:textId="3ECAA6BD"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HEADQUARTERS 51ST FIGHTER WING (PACAF)</w:t>
    </w:r>
  </w:p>
  <w:p w14:paraId="5B133D7A" w14:textId="3B1C50DD"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OPC 3 BOX 2067</w:t>
    </w:r>
  </w:p>
  <w:p w14:paraId="4FB13058" w14:textId="3C78A6A9"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APO AP 96266-9021</w:t>
    </w:r>
  </w:p>
  <w:p w14:paraId="192E5D78" w14:textId="458D866E" w:rsidR="006D5BDB" w:rsidRDefault="006D5BDB" w:rsidP="00E02E27">
    <w:pPr>
      <w:pStyle w:val="HiddenText"/>
      <w:jc w:val="center"/>
      <w:rPr>
        <w:sz w:val="22"/>
        <w:szCs w:val="22"/>
      </w:rPr>
    </w:pPr>
  </w:p>
  <w:p w14:paraId="606C8D6E" w14:textId="77777777" w:rsidR="00E02E27" w:rsidRPr="006D5BDB" w:rsidRDefault="00E02E27" w:rsidP="00E02E27">
    <w:pPr>
      <w:pStyle w:val="HiddenText"/>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C1D"/>
    <w:multiLevelType w:val="hybridMultilevel"/>
    <w:tmpl w:val="5928C22C"/>
    <w:lvl w:ilvl="0" w:tplc="BA46A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7366C"/>
    <w:multiLevelType w:val="hybridMultilevel"/>
    <w:tmpl w:val="EB641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418A9"/>
    <w:multiLevelType w:val="hybridMultilevel"/>
    <w:tmpl w:val="BF1E5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13D53"/>
    <w:multiLevelType w:val="hybridMultilevel"/>
    <w:tmpl w:val="3FBC6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017253"/>
    <w:multiLevelType w:val="hybridMultilevel"/>
    <w:tmpl w:val="BBCAD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C73E5"/>
    <w:multiLevelType w:val="multilevel"/>
    <w:tmpl w:val="1612F056"/>
    <w:styleLink w:val="OfficialOutlineFormat"/>
    <w:lvl w:ilvl="0">
      <w:start w:val="1"/>
      <w:numFmt w:val="decimal"/>
      <w:pStyle w:val="Body"/>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7"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650D43"/>
    <w:multiLevelType w:val="hybridMultilevel"/>
    <w:tmpl w:val="0F8CE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448B2"/>
    <w:multiLevelType w:val="hybridMultilevel"/>
    <w:tmpl w:val="46D0176E"/>
    <w:lvl w:ilvl="0" w:tplc="F482A994">
      <w:start w:val="1"/>
      <w:numFmt w:val="lowerLetter"/>
      <w:lvlText w:val="%1."/>
      <w:lvlJc w:val="left"/>
      <w:pPr>
        <w:ind w:left="1260" w:hanging="360"/>
      </w:pPr>
      <w:rPr>
        <w:rFonts w:hint="default"/>
        <w:b/>
      </w:rPr>
    </w:lvl>
    <w:lvl w:ilvl="1" w:tplc="298E7DD6">
      <w:start w:val="1"/>
      <w:numFmt w:val="lowerLetter"/>
      <w:lvlText w:val="%2."/>
      <w:lvlJc w:val="left"/>
      <w:pPr>
        <w:ind w:left="1980" w:hanging="360"/>
      </w:pPr>
      <w:rPr>
        <w:b w:val="0"/>
        <w:bCs w:val="0"/>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A4634E9"/>
    <w:multiLevelType w:val="hybridMultilevel"/>
    <w:tmpl w:val="33128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83F38"/>
    <w:multiLevelType w:val="multilevel"/>
    <w:tmpl w:val="1612F056"/>
    <w:numStyleLink w:val="OfficialOutlineFormat"/>
  </w:abstractNum>
  <w:abstractNum w:abstractNumId="12" w15:restartNumberingAfterBreak="0">
    <w:nsid w:val="553C2B0F"/>
    <w:multiLevelType w:val="hybridMultilevel"/>
    <w:tmpl w:val="266ECC26"/>
    <w:lvl w:ilvl="0" w:tplc="71264660">
      <w:start w:val="1"/>
      <w:numFmt w:val="bullet"/>
      <w:lvlText w:val=""/>
      <w:lvlJc w:val="left"/>
      <w:pPr>
        <w:tabs>
          <w:tab w:val="num" w:pos="720"/>
        </w:tabs>
        <w:ind w:left="720" w:hanging="360"/>
      </w:pPr>
      <w:rPr>
        <w:rFonts w:ascii="Wingdings" w:hAnsi="Wingdings" w:hint="default"/>
      </w:rPr>
    </w:lvl>
    <w:lvl w:ilvl="1" w:tplc="3BBAC790" w:tentative="1">
      <w:start w:val="1"/>
      <w:numFmt w:val="bullet"/>
      <w:lvlText w:val=""/>
      <w:lvlJc w:val="left"/>
      <w:pPr>
        <w:tabs>
          <w:tab w:val="num" w:pos="1440"/>
        </w:tabs>
        <w:ind w:left="1440" w:hanging="360"/>
      </w:pPr>
      <w:rPr>
        <w:rFonts w:ascii="Wingdings" w:hAnsi="Wingdings" w:hint="default"/>
      </w:rPr>
    </w:lvl>
    <w:lvl w:ilvl="2" w:tplc="83B415E2" w:tentative="1">
      <w:start w:val="1"/>
      <w:numFmt w:val="bullet"/>
      <w:lvlText w:val=""/>
      <w:lvlJc w:val="left"/>
      <w:pPr>
        <w:tabs>
          <w:tab w:val="num" w:pos="2160"/>
        </w:tabs>
        <w:ind w:left="2160" w:hanging="360"/>
      </w:pPr>
      <w:rPr>
        <w:rFonts w:ascii="Wingdings" w:hAnsi="Wingdings" w:hint="default"/>
      </w:rPr>
    </w:lvl>
    <w:lvl w:ilvl="3" w:tplc="FE28C9D2" w:tentative="1">
      <w:start w:val="1"/>
      <w:numFmt w:val="bullet"/>
      <w:lvlText w:val=""/>
      <w:lvlJc w:val="left"/>
      <w:pPr>
        <w:tabs>
          <w:tab w:val="num" w:pos="2880"/>
        </w:tabs>
        <w:ind w:left="2880" w:hanging="360"/>
      </w:pPr>
      <w:rPr>
        <w:rFonts w:ascii="Wingdings" w:hAnsi="Wingdings" w:hint="default"/>
      </w:rPr>
    </w:lvl>
    <w:lvl w:ilvl="4" w:tplc="124E7D08" w:tentative="1">
      <w:start w:val="1"/>
      <w:numFmt w:val="bullet"/>
      <w:lvlText w:val=""/>
      <w:lvlJc w:val="left"/>
      <w:pPr>
        <w:tabs>
          <w:tab w:val="num" w:pos="3600"/>
        </w:tabs>
        <w:ind w:left="3600" w:hanging="360"/>
      </w:pPr>
      <w:rPr>
        <w:rFonts w:ascii="Wingdings" w:hAnsi="Wingdings" w:hint="default"/>
      </w:rPr>
    </w:lvl>
    <w:lvl w:ilvl="5" w:tplc="08AAA77E" w:tentative="1">
      <w:start w:val="1"/>
      <w:numFmt w:val="bullet"/>
      <w:lvlText w:val=""/>
      <w:lvlJc w:val="left"/>
      <w:pPr>
        <w:tabs>
          <w:tab w:val="num" w:pos="4320"/>
        </w:tabs>
        <w:ind w:left="4320" w:hanging="360"/>
      </w:pPr>
      <w:rPr>
        <w:rFonts w:ascii="Wingdings" w:hAnsi="Wingdings" w:hint="default"/>
      </w:rPr>
    </w:lvl>
    <w:lvl w:ilvl="6" w:tplc="31F4A8A4" w:tentative="1">
      <w:start w:val="1"/>
      <w:numFmt w:val="bullet"/>
      <w:lvlText w:val=""/>
      <w:lvlJc w:val="left"/>
      <w:pPr>
        <w:tabs>
          <w:tab w:val="num" w:pos="5040"/>
        </w:tabs>
        <w:ind w:left="5040" w:hanging="360"/>
      </w:pPr>
      <w:rPr>
        <w:rFonts w:ascii="Wingdings" w:hAnsi="Wingdings" w:hint="default"/>
      </w:rPr>
    </w:lvl>
    <w:lvl w:ilvl="7" w:tplc="19E4A21C" w:tentative="1">
      <w:start w:val="1"/>
      <w:numFmt w:val="bullet"/>
      <w:lvlText w:val=""/>
      <w:lvlJc w:val="left"/>
      <w:pPr>
        <w:tabs>
          <w:tab w:val="num" w:pos="5760"/>
        </w:tabs>
        <w:ind w:left="5760" w:hanging="360"/>
      </w:pPr>
      <w:rPr>
        <w:rFonts w:ascii="Wingdings" w:hAnsi="Wingdings" w:hint="default"/>
      </w:rPr>
    </w:lvl>
    <w:lvl w:ilvl="8" w:tplc="8E8C01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D737DB"/>
    <w:multiLevelType w:val="hybridMultilevel"/>
    <w:tmpl w:val="77F8D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84716"/>
    <w:multiLevelType w:val="hybridMultilevel"/>
    <w:tmpl w:val="B5502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0D55E4"/>
    <w:multiLevelType w:val="hybridMultilevel"/>
    <w:tmpl w:val="72827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987290">
    <w:abstractNumId w:val="6"/>
  </w:num>
  <w:num w:numId="2" w16cid:durableId="1262491223">
    <w:abstractNumId w:val="11"/>
  </w:num>
  <w:num w:numId="3" w16cid:durableId="6642967">
    <w:abstractNumId w:val="4"/>
  </w:num>
  <w:num w:numId="4" w16cid:durableId="192035752">
    <w:abstractNumId w:val="7"/>
  </w:num>
  <w:num w:numId="5" w16cid:durableId="579487801">
    <w:abstractNumId w:val="9"/>
  </w:num>
  <w:num w:numId="6" w16cid:durableId="1182628219">
    <w:abstractNumId w:val="13"/>
  </w:num>
  <w:num w:numId="7" w16cid:durableId="331566457">
    <w:abstractNumId w:val="2"/>
  </w:num>
  <w:num w:numId="8" w16cid:durableId="517157307">
    <w:abstractNumId w:val="8"/>
  </w:num>
  <w:num w:numId="9" w16cid:durableId="2077774732">
    <w:abstractNumId w:val="1"/>
  </w:num>
  <w:num w:numId="10" w16cid:durableId="1073895316">
    <w:abstractNumId w:val="3"/>
  </w:num>
  <w:num w:numId="11" w16cid:durableId="825517485">
    <w:abstractNumId w:val="5"/>
  </w:num>
  <w:num w:numId="12" w16cid:durableId="1476995103">
    <w:abstractNumId w:val="14"/>
  </w:num>
  <w:num w:numId="13" w16cid:durableId="1530610333">
    <w:abstractNumId w:val="15"/>
  </w:num>
  <w:num w:numId="14" w16cid:durableId="797065585">
    <w:abstractNumId w:val="10"/>
  </w:num>
  <w:num w:numId="15" w16cid:durableId="214898594">
    <w:abstractNumId w:val="0"/>
  </w:num>
  <w:num w:numId="16" w16cid:durableId="195213118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3F"/>
    <w:rsid w:val="000249B6"/>
    <w:rsid w:val="0002737E"/>
    <w:rsid w:val="00030777"/>
    <w:rsid w:val="000369C3"/>
    <w:rsid w:val="000372E4"/>
    <w:rsid w:val="000505CF"/>
    <w:rsid w:val="000638F0"/>
    <w:rsid w:val="000673DF"/>
    <w:rsid w:val="00091C35"/>
    <w:rsid w:val="00092754"/>
    <w:rsid w:val="000B751A"/>
    <w:rsid w:val="000D2BEA"/>
    <w:rsid w:val="000D2E48"/>
    <w:rsid w:val="000D33FC"/>
    <w:rsid w:val="000D3739"/>
    <w:rsid w:val="000D5ACA"/>
    <w:rsid w:val="000E1C94"/>
    <w:rsid w:val="000E5A10"/>
    <w:rsid w:val="000F73A0"/>
    <w:rsid w:val="00100F09"/>
    <w:rsid w:val="0011029C"/>
    <w:rsid w:val="0011496F"/>
    <w:rsid w:val="00116639"/>
    <w:rsid w:val="00130440"/>
    <w:rsid w:val="001364FA"/>
    <w:rsid w:val="001736E4"/>
    <w:rsid w:val="00191778"/>
    <w:rsid w:val="00191D25"/>
    <w:rsid w:val="00192AA9"/>
    <w:rsid w:val="001A4FFD"/>
    <w:rsid w:val="001A77A9"/>
    <w:rsid w:val="001B2E64"/>
    <w:rsid w:val="001C343F"/>
    <w:rsid w:val="001C34CB"/>
    <w:rsid w:val="001D0841"/>
    <w:rsid w:val="001D2947"/>
    <w:rsid w:val="001D2D22"/>
    <w:rsid w:val="001D5119"/>
    <w:rsid w:val="001D69F3"/>
    <w:rsid w:val="001E07DA"/>
    <w:rsid w:val="001E2C3A"/>
    <w:rsid w:val="001F3B86"/>
    <w:rsid w:val="001F69F7"/>
    <w:rsid w:val="00203325"/>
    <w:rsid w:val="00223C29"/>
    <w:rsid w:val="00227802"/>
    <w:rsid w:val="0023192C"/>
    <w:rsid w:val="002335F1"/>
    <w:rsid w:val="00253796"/>
    <w:rsid w:val="0026165F"/>
    <w:rsid w:val="002620D7"/>
    <w:rsid w:val="0026297C"/>
    <w:rsid w:val="0027608F"/>
    <w:rsid w:val="002921B6"/>
    <w:rsid w:val="002A041F"/>
    <w:rsid w:val="002A63EF"/>
    <w:rsid w:val="002B597E"/>
    <w:rsid w:val="002C4022"/>
    <w:rsid w:val="002C40A0"/>
    <w:rsid w:val="002D2188"/>
    <w:rsid w:val="002D3FF9"/>
    <w:rsid w:val="002D7C62"/>
    <w:rsid w:val="003012B6"/>
    <w:rsid w:val="00315BA1"/>
    <w:rsid w:val="0032264C"/>
    <w:rsid w:val="00325A63"/>
    <w:rsid w:val="00330F4E"/>
    <w:rsid w:val="0033165D"/>
    <w:rsid w:val="00335474"/>
    <w:rsid w:val="00342319"/>
    <w:rsid w:val="003452F3"/>
    <w:rsid w:val="00346386"/>
    <w:rsid w:val="003623B0"/>
    <w:rsid w:val="0036711D"/>
    <w:rsid w:val="003A30BA"/>
    <w:rsid w:val="003C74DD"/>
    <w:rsid w:val="003E5AB8"/>
    <w:rsid w:val="003E7326"/>
    <w:rsid w:val="00400DC2"/>
    <w:rsid w:val="0040723F"/>
    <w:rsid w:val="004137FF"/>
    <w:rsid w:val="0042121D"/>
    <w:rsid w:val="004575B1"/>
    <w:rsid w:val="00460DCE"/>
    <w:rsid w:val="004654F5"/>
    <w:rsid w:val="004659A5"/>
    <w:rsid w:val="00471D50"/>
    <w:rsid w:val="004A651C"/>
    <w:rsid w:val="004B2B1C"/>
    <w:rsid w:val="004C30CD"/>
    <w:rsid w:val="004C770B"/>
    <w:rsid w:val="004D3CEB"/>
    <w:rsid w:val="004F04E2"/>
    <w:rsid w:val="004F5C23"/>
    <w:rsid w:val="004F657E"/>
    <w:rsid w:val="005034F7"/>
    <w:rsid w:val="0050531E"/>
    <w:rsid w:val="00526597"/>
    <w:rsid w:val="005446A8"/>
    <w:rsid w:val="0054711B"/>
    <w:rsid w:val="00560439"/>
    <w:rsid w:val="0058239E"/>
    <w:rsid w:val="005911DE"/>
    <w:rsid w:val="00591F53"/>
    <w:rsid w:val="00594032"/>
    <w:rsid w:val="0059798C"/>
    <w:rsid w:val="005A06D1"/>
    <w:rsid w:val="005B519B"/>
    <w:rsid w:val="005C19D3"/>
    <w:rsid w:val="005D1EDD"/>
    <w:rsid w:val="00600354"/>
    <w:rsid w:val="006003CA"/>
    <w:rsid w:val="00604D91"/>
    <w:rsid w:val="006251C4"/>
    <w:rsid w:val="0062728F"/>
    <w:rsid w:val="00640522"/>
    <w:rsid w:val="0064644F"/>
    <w:rsid w:val="006542BD"/>
    <w:rsid w:val="0066430A"/>
    <w:rsid w:val="0066640C"/>
    <w:rsid w:val="006702DF"/>
    <w:rsid w:val="006763BC"/>
    <w:rsid w:val="006815EA"/>
    <w:rsid w:val="00685BF1"/>
    <w:rsid w:val="00690696"/>
    <w:rsid w:val="006947C0"/>
    <w:rsid w:val="00696A4D"/>
    <w:rsid w:val="006B33BE"/>
    <w:rsid w:val="006D5BDB"/>
    <w:rsid w:val="00705308"/>
    <w:rsid w:val="007053F5"/>
    <w:rsid w:val="0071167A"/>
    <w:rsid w:val="0071715E"/>
    <w:rsid w:val="00726440"/>
    <w:rsid w:val="00733F2C"/>
    <w:rsid w:val="0073570C"/>
    <w:rsid w:val="007940D7"/>
    <w:rsid w:val="00797EE9"/>
    <w:rsid w:val="007A5EAF"/>
    <w:rsid w:val="007B50DB"/>
    <w:rsid w:val="007B6854"/>
    <w:rsid w:val="007C5DCB"/>
    <w:rsid w:val="007C7E78"/>
    <w:rsid w:val="007D5919"/>
    <w:rsid w:val="007E063A"/>
    <w:rsid w:val="007F074D"/>
    <w:rsid w:val="007F6726"/>
    <w:rsid w:val="00802A03"/>
    <w:rsid w:val="00804D65"/>
    <w:rsid w:val="00815599"/>
    <w:rsid w:val="00831D74"/>
    <w:rsid w:val="008340A0"/>
    <w:rsid w:val="00841F11"/>
    <w:rsid w:val="0084596C"/>
    <w:rsid w:val="00846FE4"/>
    <w:rsid w:val="0085788B"/>
    <w:rsid w:val="00867EE2"/>
    <w:rsid w:val="00885221"/>
    <w:rsid w:val="0089533F"/>
    <w:rsid w:val="008B2BF9"/>
    <w:rsid w:val="008B57D5"/>
    <w:rsid w:val="008C46A7"/>
    <w:rsid w:val="008C4727"/>
    <w:rsid w:val="008C4D94"/>
    <w:rsid w:val="008D2368"/>
    <w:rsid w:val="008D32A2"/>
    <w:rsid w:val="008E5107"/>
    <w:rsid w:val="008E760C"/>
    <w:rsid w:val="00913744"/>
    <w:rsid w:val="00924B06"/>
    <w:rsid w:val="00950B75"/>
    <w:rsid w:val="00954188"/>
    <w:rsid w:val="0096210A"/>
    <w:rsid w:val="00967F2A"/>
    <w:rsid w:val="00974D93"/>
    <w:rsid w:val="00981027"/>
    <w:rsid w:val="00982AE1"/>
    <w:rsid w:val="00983EEF"/>
    <w:rsid w:val="00984647"/>
    <w:rsid w:val="009A5C9C"/>
    <w:rsid w:val="009A6560"/>
    <w:rsid w:val="009B20C1"/>
    <w:rsid w:val="009B7116"/>
    <w:rsid w:val="009C0000"/>
    <w:rsid w:val="009C1220"/>
    <w:rsid w:val="009E1681"/>
    <w:rsid w:val="009E7860"/>
    <w:rsid w:val="009F55EE"/>
    <w:rsid w:val="00A0553F"/>
    <w:rsid w:val="00A057B1"/>
    <w:rsid w:val="00A07218"/>
    <w:rsid w:val="00A2047B"/>
    <w:rsid w:val="00A3006F"/>
    <w:rsid w:val="00A320E6"/>
    <w:rsid w:val="00A4718B"/>
    <w:rsid w:val="00A53EB8"/>
    <w:rsid w:val="00A54EE0"/>
    <w:rsid w:val="00A5511A"/>
    <w:rsid w:val="00A573CF"/>
    <w:rsid w:val="00A61751"/>
    <w:rsid w:val="00A70104"/>
    <w:rsid w:val="00A767D4"/>
    <w:rsid w:val="00A80A77"/>
    <w:rsid w:val="00A80C2A"/>
    <w:rsid w:val="00A81C74"/>
    <w:rsid w:val="00A85695"/>
    <w:rsid w:val="00A879C8"/>
    <w:rsid w:val="00AA0E80"/>
    <w:rsid w:val="00AA2108"/>
    <w:rsid w:val="00AA2D15"/>
    <w:rsid w:val="00AB4B7C"/>
    <w:rsid w:val="00AB5872"/>
    <w:rsid w:val="00AC133B"/>
    <w:rsid w:val="00AC2C6B"/>
    <w:rsid w:val="00AD06CA"/>
    <w:rsid w:val="00AD6A15"/>
    <w:rsid w:val="00AE23BD"/>
    <w:rsid w:val="00AE2D0C"/>
    <w:rsid w:val="00B00C17"/>
    <w:rsid w:val="00B34A44"/>
    <w:rsid w:val="00B4026C"/>
    <w:rsid w:val="00B414B7"/>
    <w:rsid w:val="00B5641E"/>
    <w:rsid w:val="00B6643F"/>
    <w:rsid w:val="00B709D2"/>
    <w:rsid w:val="00B80D1C"/>
    <w:rsid w:val="00B840C8"/>
    <w:rsid w:val="00B861FA"/>
    <w:rsid w:val="00B91089"/>
    <w:rsid w:val="00BC3C2B"/>
    <w:rsid w:val="00BC40E6"/>
    <w:rsid w:val="00BC694E"/>
    <w:rsid w:val="00BC7783"/>
    <w:rsid w:val="00BD2AB3"/>
    <w:rsid w:val="00BE355B"/>
    <w:rsid w:val="00BF7F25"/>
    <w:rsid w:val="00C00D52"/>
    <w:rsid w:val="00C02413"/>
    <w:rsid w:val="00C15C82"/>
    <w:rsid w:val="00C34099"/>
    <w:rsid w:val="00C81621"/>
    <w:rsid w:val="00C9340C"/>
    <w:rsid w:val="00CA0F4E"/>
    <w:rsid w:val="00CA61D9"/>
    <w:rsid w:val="00CB4F4C"/>
    <w:rsid w:val="00CC2C67"/>
    <w:rsid w:val="00CC61A8"/>
    <w:rsid w:val="00CD2B16"/>
    <w:rsid w:val="00CE1BF6"/>
    <w:rsid w:val="00CF7612"/>
    <w:rsid w:val="00D03A83"/>
    <w:rsid w:val="00D05DFF"/>
    <w:rsid w:val="00D10862"/>
    <w:rsid w:val="00D11228"/>
    <w:rsid w:val="00D14FA6"/>
    <w:rsid w:val="00D27F12"/>
    <w:rsid w:val="00D33CCC"/>
    <w:rsid w:val="00D44FAD"/>
    <w:rsid w:val="00D51851"/>
    <w:rsid w:val="00D53F61"/>
    <w:rsid w:val="00D57A67"/>
    <w:rsid w:val="00D637F6"/>
    <w:rsid w:val="00D82F7E"/>
    <w:rsid w:val="00D966A7"/>
    <w:rsid w:val="00D977E2"/>
    <w:rsid w:val="00DB27BA"/>
    <w:rsid w:val="00DD1F16"/>
    <w:rsid w:val="00DF5CA1"/>
    <w:rsid w:val="00DF6288"/>
    <w:rsid w:val="00E022C1"/>
    <w:rsid w:val="00E02E27"/>
    <w:rsid w:val="00E031A2"/>
    <w:rsid w:val="00E04A67"/>
    <w:rsid w:val="00E11117"/>
    <w:rsid w:val="00E13F94"/>
    <w:rsid w:val="00E14144"/>
    <w:rsid w:val="00E32452"/>
    <w:rsid w:val="00E36139"/>
    <w:rsid w:val="00E45720"/>
    <w:rsid w:val="00E925D2"/>
    <w:rsid w:val="00E956F8"/>
    <w:rsid w:val="00E95D4E"/>
    <w:rsid w:val="00E9786A"/>
    <w:rsid w:val="00EA1B06"/>
    <w:rsid w:val="00EB36E4"/>
    <w:rsid w:val="00EB46A7"/>
    <w:rsid w:val="00EC0B2B"/>
    <w:rsid w:val="00ED22A8"/>
    <w:rsid w:val="00ED2AAF"/>
    <w:rsid w:val="00ED330D"/>
    <w:rsid w:val="00EF57DD"/>
    <w:rsid w:val="00F00A00"/>
    <w:rsid w:val="00F0120A"/>
    <w:rsid w:val="00F1495D"/>
    <w:rsid w:val="00F1708B"/>
    <w:rsid w:val="00F200B9"/>
    <w:rsid w:val="00F255DA"/>
    <w:rsid w:val="00F32C01"/>
    <w:rsid w:val="00F41C56"/>
    <w:rsid w:val="00F457A3"/>
    <w:rsid w:val="00F53BD5"/>
    <w:rsid w:val="00F56C97"/>
    <w:rsid w:val="00F6636D"/>
    <w:rsid w:val="00F72F59"/>
    <w:rsid w:val="00F73CA1"/>
    <w:rsid w:val="00F810FC"/>
    <w:rsid w:val="00FA0632"/>
    <w:rsid w:val="00FA3775"/>
    <w:rsid w:val="00FA6746"/>
    <w:rsid w:val="00FA7148"/>
    <w:rsid w:val="00FB551A"/>
    <w:rsid w:val="00FF0B65"/>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696A"/>
  <w15:chartTrackingRefBased/>
  <w15:docId w15:val="{8404ED73-7B96-4A79-A463-3F3CE4FD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85788B"/>
    <w:pPr>
      <w:spacing w:after="20"/>
      <w:jc w:val="center"/>
    </w:pPr>
    <w:rPr>
      <w:rFonts w:ascii="Copperplate Gothic Bold" w:eastAsia="Times New Roman" w:hAnsi="Copperplate Gothic Bold" w:cs="Times New Roman"/>
      <w:color w:val="000099"/>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qFormat/>
    <w:rsid w:val="002C40A0"/>
    <w:pPr>
      <w:jc w:val="center"/>
    </w:pPr>
    <w:rPr>
      <w:b/>
      <w:bCs/>
    </w:rPr>
  </w:style>
  <w:style w:type="paragraph" w:customStyle="1" w:styleId="Body">
    <w:name w:val="Body"/>
    <w:basedOn w:val="ListParagraph"/>
    <w:link w:val="BodyChar"/>
    <w:qFormat/>
    <w:rsid w:val="001C343F"/>
    <w:pPr>
      <w:numPr>
        <w:numId w:val="2"/>
      </w:numPr>
      <w:spacing w:before="240" w:after="240"/>
      <w:contextualSpacing w:val="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1C343F"/>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1"/>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3"/>
      </w:numPr>
    </w:pPr>
    <w:rPr>
      <w:lang w:eastAsia="en-US"/>
    </w:rPr>
  </w:style>
  <w:style w:type="paragraph" w:customStyle="1" w:styleId="ReferencesB">
    <w:name w:val="References B"/>
    <w:basedOn w:val="Normal"/>
    <w:rsid w:val="000D3739"/>
    <w:pPr>
      <w:numPr>
        <w:ilvl w:val="1"/>
        <w:numId w:val="3"/>
      </w:numPr>
    </w:pPr>
    <w:rPr>
      <w:lang w:eastAsia="en-US"/>
    </w:rPr>
  </w:style>
  <w:style w:type="numbering" w:customStyle="1" w:styleId="ReferencesList">
    <w:name w:val="References List"/>
    <w:uiPriority w:val="99"/>
    <w:rsid w:val="00A320E6"/>
    <w:pPr>
      <w:numPr>
        <w:numId w:val="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4"/>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qFormat/>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 w:type="character" w:styleId="Hyperlink">
    <w:name w:val="Hyperlink"/>
    <w:basedOn w:val="DefaultParagraphFont"/>
    <w:uiPriority w:val="99"/>
    <w:unhideWhenUsed/>
    <w:rsid w:val="00AB5872"/>
    <w:rPr>
      <w:color w:val="0563C1" w:themeColor="hyperlink"/>
      <w:u w:val="single"/>
    </w:rPr>
  </w:style>
  <w:style w:type="paragraph" w:styleId="NormalWeb">
    <w:name w:val="Normal (Web)"/>
    <w:basedOn w:val="Normal"/>
    <w:uiPriority w:val="99"/>
    <w:semiHidden/>
    <w:unhideWhenUsed/>
    <w:rsid w:val="00EC0B2B"/>
    <w:rPr>
      <w:rFonts w:cs="Times New Roman"/>
      <w:szCs w:val="24"/>
    </w:rPr>
  </w:style>
  <w:style w:type="character" w:styleId="UnresolvedMention">
    <w:name w:val="Unresolved Mention"/>
    <w:basedOn w:val="DefaultParagraphFont"/>
    <w:uiPriority w:val="99"/>
    <w:semiHidden/>
    <w:unhideWhenUsed/>
    <w:rsid w:val="006763BC"/>
    <w:rPr>
      <w:color w:val="605E5C"/>
      <w:shd w:val="clear" w:color="auto" w:fill="E1DFDD"/>
    </w:rPr>
  </w:style>
  <w:style w:type="character" w:styleId="FollowedHyperlink">
    <w:name w:val="FollowedHyperlink"/>
    <w:basedOn w:val="DefaultParagraphFont"/>
    <w:uiPriority w:val="99"/>
    <w:semiHidden/>
    <w:unhideWhenUsed/>
    <w:rsid w:val="00676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8029">
      <w:bodyDiv w:val="1"/>
      <w:marLeft w:val="0"/>
      <w:marRight w:val="0"/>
      <w:marTop w:val="0"/>
      <w:marBottom w:val="0"/>
      <w:divBdr>
        <w:top w:val="none" w:sz="0" w:space="0" w:color="auto"/>
        <w:left w:val="none" w:sz="0" w:space="0" w:color="auto"/>
        <w:bottom w:val="none" w:sz="0" w:space="0" w:color="auto"/>
        <w:right w:val="none" w:sz="0" w:space="0" w:color="auto"/>
      </w:divBdr>
      <w:divsChild>
        <w:div w:id="487863329">
          <w:marLeft w:val="446"/>
          <w:marRight w:val="0"/>
          <w:marTop w:val="115"/>
          <w:marBottom w:val="0"/>
          <w:divBdr>
            <w:top w:val="none" w:sz="0" w:space="0" w:color="auto"/>
            <w:left w:val="none" w:sz="0" w:space="0" w:color="auto"/>
            <w:bottom w:val="none" w:sz="0" w:space="0" w:color="auto"/>
            <w:right w:val="none" w:sz="0" w:space="0" w:color="auto"/>
          </w:divBdr>
        </w:div>
        <w:div w:id="856819733">
          <w:marLeft w:val="446"/>
          <w:marRight w:val="0"/>
          <w:marTop w:val="115"/>
          <w:marBottom w:val="0"/>
          <w:divBdr>
            <w:top w:val="none" w:sz="0" w:space="0" w:color="auto"/>
            <w:left w:val="none" w:sz="0" w:space="0" w:color="auto"/>
            <w:bottom w:val="none" w:sz="0" w:space="0" w:color="auto"/>
            <w:right w:val="none" w:sz="0" w:space="0" w:color="auto"/>
          </w:divBdr>
        </w:div>
        <w:div w:id="1053189253">
          <w:marLeft w:val="446"/>
          <w:marRight w:val="0"/>
          <w:marTop w:val="115"/>
          <w:marBottom w:val="0"/>
          <w:divBdr>
            <w:top w:val="none" w:sz="0" w:space="0" w:color="auto"/>
            <w:left w:val="none" w:sz="0" w:space="0" w:color="auto"/>
            <w:bottom w:val="none" w:sz="0" w:space="0" w:color="auto"/>
            <w:right w:val="none" w:sz="0" w:space="0" w:color="auto"/>
          </w:divBdr>
        </w:div>
        <w:div w:id="1365130084">
          <w:marLeft w:val="446"/>
          <w:marRight w:val="0"/>
          <w:marTop w:val="115"/>
          <w:marBottom w:val="0"/>
          <w:divBdr>
            <w:top w:val="none" w:sz="0" w:space="0" w:color="auto"/>
            <w:left w:val="none" w:sz="0" w:space="0" w:color="auto"/>
            <w:bottom w:val="none" w:sz="0" w:space="0" w:color="auto"/>
            <w:right w:val="none" w:sz="0" w:space="0" w:color="auto"/>
          </w:divBdr>
        </w:div>
      </w:divsChild>
    </w:div>
    <w:div w:id="328825797">
      <w:bodyDiv w:val="1"/>
      <w:marLeft w:val="0"/>
      <w:marRight w:val="0"/>
      <w:marTop w:val="0"/>
      <w:marBottom w:val="0"/>
      <w:divBdr>
        <w:top w:val="none" w:sz="0" w:space="0" w:color="auto"/>
        <w:left w:val="none" w:sz="0" w:space="0" w:color="auto"/>
        <w:bottom w:val="none" w:sz="0" w:space="0" w:color="auto"/>
        <w:right w:val="none" w:sz="0" w:space="0" w:color="auto"/>
      </w:divBdr>
    </w:div>
    <w:div w:id="435291333">
      <w:bodyDiv w:val="1"/>
      <w:marLeft w:val="0"/>
      <w:marRight w:val="0"/>
      <w:marTop w:val="0"/>
      <w:marBottom w:val="0"/>
      <w:divBdr>
        <w:top w:val="none" w:sz="0" w:space="0" w:color="auto"/>
        <w:left w:val="none" w:sz="0" w:space="0" w:color="auto"/>
        <w:bottom w:val="none" w:sz="0" w:space="0" w:color="auto"/>
        <w:right w:val="none" w:sz="0" w:space="0" w:color="auto"/>
      </w:divBdr>
    </w:div>
    <w:div w:id="566575822">
      <w:bodyDiv w:val="1"/>
      <w:marLeft w:val="0"/>
      <w:marRight w:val="0"/>
      <w:marTop w:val="0"/>
      <w:marBottom w:val="0"/>
      <w:divBdr>
        <w:top w:val="none" w:sz="0" w:space="0" w:color="auto"/>
        <w:left w:val="none" w:sz="0" w:space="0" w:color="auto"/>
        <w:bottom w:val="none" w:sz="0" w:space="0" w:color="auto"/>
        <w:right w:val="none" w:sz="0" w:space="0" w:color="auto"/>
      </w:divBdr>
    </w:div>
    <w:div w:id="975792654">
      <w:bodyDiv w:val="1"/>
      <w:marLeft w:val="0"/>
      <w:marRight w:val="0"/>
      <w:marTop w:val="0"/>
      <w:marBottom w:val="0"/>
      <w:divBdr>
        <w:top w:val="none" w:sz="0" w:space="0" w:color="auto"/>
        <w:left w:val="none" w:sz="0" w:space="0" w:color="auto"/>
        <w:bottom w:val="none" w:sz="0" w:space="0" w:color="auto"/>
        <w:right w:val="none" w:sz="0" w:space="0" w:color="auto"/>
      </w:divBdr>
    </w:div>
    <w:div w:id="999187524">
      <w:bodyDiv w:val="1"/>
      <w:marLeft w:val="0"/>
      <w:marRight w:val="0"/>
      <w:marTop w:val="0"/>
      <w:marBottom w:val="0"/>
      <w:divBdr>
        <w:top w:val="none" w:sz="0" w:space="0" w:color="auto"/>
        <w:left w:val="none" w:sz="0" w:space="0" w:color="auto"/>
        <w:bottom w:val="none" w:sz="0" w:space="0" w:color="auto"/>
        <w:right w:val="none" w:sz="0" w:space="0" w:color="auto"/>
      </w:divBdr>
    </w:div>
    <w:div w:id="1177887854">
      <w:bodyDiv w:val="1"/>
      <w:marLeft w:val="0"/>
      <w:marRight w:val="0"/>
      <w:marTop w:val="0"/>
      <w:marBottom w:val="0"/>
      <w:divBdr>
        <w:top w:val="none" w:sz="0" w:space="0" w:color="auto"/>
        <w:left w:val="none" w:sz="0" w:space="0" w:color="auto"/>
        <w:bottom w:val="none" w:sz="0" w:space="0" w:color="auto"/>
        <w:right w:val="none" w:sz="0" w:space="0" w:color="auto"/>
      </w:divBdr>
    </w:div>
    <w:div w:id="1338461185">
      <w:bodyDiv w:val="1"/>
      <w:marLeft w:val="0"/>
      <w:marRight w:val="0"/>
      <w:marTop w:val="0"/>
      <w:marBottom w:val="0"/>
      <w:divBdr>
        <w:top w:val="none" w:sz="0" w:space="0" w:color="auto"/>
        <w:left w:val="none" w:sz="0" w:space="0" w:color="auto"/>
        <w:bottom w:val="none" w:sz="0" w:space="0" w:color="auto"/>
        <w:right w:val="none" w:sz="0" w:space="0" w:color="auto"/>
      </w:divBdr>
    </w:div>
    <w:div w:id="1525166502">
      <w:marLeft w:val="0"/>
      <w:marRight w:val="0"/>
      <w:marTop w:val="0"/>
      <w:marBottom w:val="0"/>
      <w:divBdr>
        <w:top w:val="none" w:sz="0" w:space="0" w:color="auto"/>
        <w:left w:val="none" w:sz="0" w:space="0" w:color="auto"/>
        <w:bottom w:val="none" w:sz="0" w:space="0" w:color="auto"/>
        <w:right w:val="none" w:sz="0" w:space="0" w:color="auto"/>
      </w:divBdr>
    </w:div>
    <w:div w:id="1637295556">
      <w:bodyDiv w:val="1"/>
      <w:marLeft w:val="0"/>
      <w:marRight w:val="0"/>
      <w:marTop w:val="0"/>
      <w:marBottom w:val="0"/>
      <w:divBdr>
        <w:top w:val="none" w:sz="0" w:space="0" w:color="auto"/>
        <w:left w:val="none" w:sz="0" w:space="0" w:color="auto"/>
        <w:bottom w:val="none" w:sz="0" w:space="0" w:color="auto"/>
        <w:right w:val="none" w:sz="0" w:space="0" w:color="auto"/>
      </w:divBdr>
    </w:div>
    <w:div w:id="1667972282">
      <w:bodyDiv w:val="1"/>
      <w:marLeft w:val="0"/>
      <w:marRight w:val="0"/>
      <w:marTop w:val="0"/>
      <w:marBottom w:val="0"/>
      <w:divBdr>
        <w:top w:val="none" w:sz="0" w:space="0" w:color="auto"/>
        <w:left w:val="none" w:sz="0" w:space="0" w:color="auto"/>
        <w:bottom w:val="none" w:sz="0" w:space="0" w:color="auto"/>
        <w:right w:val="none" w:sz="0" w:space="0" w:color="auto"/>
      </w:divBdr>
    </w:div>
    <w:div w:id="21133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hcp.health.mil/Commands/Veterinary-Readiness-Activity-Korea/Osan-Air-Ba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20Exec%20Programs\Exec%20Corner\51%20FW%20EXEC%20&amp;%20ADMIN%20CORNER%20(SharePoint%20Master)\1.%2051%20FW%20Administration%20Guide%20&amp;%20Templates\2.%20Document%20and%20Presentation%20Templates\51%20FW%20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4333e77-008a-41ea-a47c-604923196c02">F4F6REWRFEJN-1714927770-33</_dlc_DocId>
    <_dlc_DocIdUrl xmlns="a4333e77-008a-41ea-a47c-604923196c02">
      <Url>https://usaf.dps.mil/sites/osan/51FW/51FWSTAFF/51FW_EXEC&amp;ADMIN_CORNER/_layouts/15/DocIdRedir.aspx?ID=F4F6REWRFEJN-1714927770-33</Url>
      <Description>F4F6REWRFEJN-1714927770-33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237F4436D49F42BB8445FB56DD5E0F" ma:contentTypeVersion="2" ma:contentTypeDescription="Create a new document." ma:contentTypeScope="" ma:versionID="958b2550f4776c45f341edccb93fe74f">
  <xsd:schema xmlns:xsd="http://www.w3.org/2001/XMLSchema" xmlns:xs="http://www.w3.org/2001/XMLSchema" xmlns:p="http://schemas.microsoft.com/office/2006/metadata/properties" xmlns:ns2="a4333e77-008a-41ea-a47c-604923196c02" xmlns:ns3="9f2336aa-5f47-41dc-bb04-9b9e12e0d7c5" targetNamespace="http://schemas.microsoft.com/office/2006/metadata/properties" ma:root="true" ma:fieldsID="04c2d8d46028255b0f62e507c468bafe" ns2:_="" ns3:_="">
    <xsd:import namespace="a4333e77-008a-41ea-a47c-604923196c02"/>
    <xsd:import namespace="9f2336aa-5f47-41dc-bb04-9b9e12e0d7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33e77-008a-41ea-a47c-604923196c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336aa-5f47-41dc-bb04-9b9e12e0d7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F095B-9115-44D3-A4E2-330E58A0BC08}">
  <ds:schemaRefs>
    <ds:schemaRef ds:uri="http://schemas.microsoft.com/sharepoint/events"/>
  </ds:schemaRefs>
</ds:datastoreItem>
</file>

<file path=customXml/itemProps2.xml><?xml version="1.0" encoding="utf-8"?>
<ds:datastoreItem xmlns:ds="http://schemas.openxmlformats.org/officeDocument/2006/customXml" ds:itemID="{DDA689A7-1CD6-468C-AD74-0CF8CAD302E1}">
  <ds:schemaRefs>
    <ds:schemaRef ds:uri="http://schemas.microsoft.com/office/2006/metadata/properties"/>
    <ds:schemaRef ds:uri="http://schemas.microsoft.com/office/infopath/2007/PartnerControls"/>
    <ds:schemaRef ds:uri="a4333e77-008a-41ea-a47c-604923196c02"/>
  </ds:schemaRefs>
</ds:datastoreItem>
</file>

<file path=customXml/itemProps3.xml><?xml version="1.0" encoding="utf-8"?>
<ds:datastoreItem xmlns:ds="http://schemas.openxmlformats.org/officeDocument/2006/customXml" ds:itemID="{B71580ED-A88C-4C63-B4C5-C26DF73CE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33e77-008a-41ea-a47c-604923196c02"/>
    <ds:schemaRef ds:uri="9f2336aa-5f47-41dc-bb04-9b9e12e0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A4C1E-0905-4E5C-94AB-446C38B74ED1}">
  <ds:schemaRefs>
    <ds:schemaRef ds:uri="http://schemas.openxmlformats.org/officeDocument/2006/bibliography"/>
  </ds:schemaRefs>
</ds:datastoreItem>
</file>

<file path=customXml/itemProps5.xml><?xml version="1.0" encoding="utf-8"?>
<ds:datastoreItem xmlns:ds="http://schemas.openxmlformats.org/officeDocument/2006/customXml" ds:itemID="{F7381320-E958-4D9D-980C-34F4F4401231}">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51 FW Letterhead (2022)</Template>
  <TotalTime>3</TotalTime>
  <Pages>8</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ANDREA C Maj USAF PACAF 51 FW/CCE</dc:creator>
  <cp:keywords/>
  <dc:description/>
  <cp:lastModifiedBy>SUMNER, KIPPUN D Maj USAF PACAF 51 FW/PA</cp:lastModifiedBy>
  <cp:revision>2</cp:revision>
  <dcterms:created xsi:type="dcterms:W3CDTF">2026-01-29T07:07:00Z</dcterms:created>
  <dcterms:modified xsi:type="dcterms:W3CDTF">2026-01-29T07:07:00Z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0x010100CD237F4436D49F42BB8445FB56DD5E0F</vt:lpwstr>
  </property>
  <property fmtid="{D5CDD505-2E9C-101B-9397-08002B2CF9AE}" pid="3" name="_dlc_DocIdItemGuid">
    <vt:lpwstr>63320dfa-bf0f-461d-b65b-ad2caf71e256</vt:lpwstr>
  </property>
</Properties>
</file>